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color w:val="33B5D4"/>
          <w:lang w:val="en-US" w:eastAsia="en-US" w:bidi="en-US"/>
        </w:rPr>
        <w:t xml:space="preserve">Job</w:t>
      </w:r>
      <w:r>
        <w:rPr>
          <w:color w:val="33B5D4"/>
          <w:spacing w:val="-17"/>
          <w:lang w:val="en-US" w:eastAsia="en-US" w:bidi="en-US"/>
        </w:rPr>
        <w:t xml:space="preserve"> </w:t>
      </w:r>
      <w:r>
        <w:rPr>
          <w:color w:val="33B5D4"/>
          <w:lang w:val="en-US" w:eastAsia="en-US" w:bidi="en-US"/>
        </w:rPr>
        <w:t xml:space="preserve">Description:</w:t>
      </w:r>
      <w:r>
        <w:rPr>
          <w:color w:val="33B5D4"/>
          <w:spacing w:val="-13"/>
          <w:lang w:val="en-US" w:eastAsia="en-US" w:bidi="en-US"/>
        </w:rPr>
        <w:t xml:space="preserve"> Associate </w:t>
      </w:r>
      <w:r>
        <w:rPr>
          <w:color w:val="33B5D4"/>
          <w:lang w:val="en-US" w:eastAsia="en-US" w:bidi="en-US"/>
        </w:rPr>
        <w:t xml:space="preserve">Assistant</w:t>
      </w:r>
      <w:r>
        <w:rPr>
          <w:color w:val="33B5D4"/>
          <w:spacing w:val="-15"/>
          <w:lang w:val="en-US" w:eastAsia="en-US" w:bidi="en-US"/>
        </w:rPr>
        <w:t xml:space="preserve"> </w:t>
      </w:r>
      <w:r>
        <w:rPr>
          <w:color w:val="33B5D4"/>
          <w:spacing w:val="-2"/>
          <w:lang w:val="en-US" w:eastAsia="en-US" w:bidi="en-US"/>
        </w:rPr>
        <w:t xml:space="preserve">Principal</w:t>
      </w: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50"/>
        <w:ind w:left="100"/>
        <w:rPr>
          <w:sz w:val="24"/>
          <w:szCs w:val="24"/>
          <w:lang w:val="en-US" w:eastAsia="en-US" w:bidi="en-US"/>
        </w:rPr>
      </w:pPr>
      <w:r>
        <w:rPr>
          <w:b/>
          <w:bCs/>
          <w:sz w:val="24"/>
          <w:szCs w:val="24"/>
          <w:lang w:val="en-US" w:eastAsia="en-US" w:bidi="en-US"/>
        </w:rPr>
        <w:t xml:space="preserve">Reporting to: </w:t>
      </w:r>
      <w:r>
        <w:rPr>
          <w:spacing w:val="-2"/>
          <w:sz w:val="24"/>
          <w:szCs w:val="24"/>
          <w:lang w:val="en-US" w:eastAsia="en-US" w:bidi="en-US"/>
        </w:rPr>
        <w:t xml:space="preserve">Principal</w:t>
      </w:r>
    </w:p>
    <w:p>
      <w:pPr>
        <w:pStyle w:val="Heading2"/>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b/>
          <w:bCs/>
          <w:lang w:val="en-US" w:eastAsia="en-US" w:bidi="en-US"/>
        </w:rPr>
        <w:t xml:space="preserve">Location:</w:t>
      </w:r>
      <w:r>
        <w:rPr>
          <w:b/>
          <w:bCs/>
          <w:spacing w:val="-9"/>
          <w:lang w:val="en-US" w:eastAsia="en-US" w:bidi="en-US"/>
        </w:rPr>
        <w:t xml:space="preserve"> </w:t>
      </w:r>
      <w:r>
        <w:rPr>
          <w:lang w:val="en-US" w:eastAsia="en-US" w:bidi="en-US"/>
        </w:rPr>
        <w:t xml:space="preserve">Hyde</w:t>
      </w:r>
      <w:r>
        <w:rPr>
          <w:spacing w:val="-4"/>
          <w:lang w:val="en-US" w:eastAsia="en-US" w:bidi="en-US"/>
        </w:rPr>
        <w:t xml:space="preserve"> </w:t>
      </w:r>
      <w:r>
        <w:rPr>
          <w:lang w:val="en-US" w:eastAsia="en-US" w:bidi="en-US"/>
        </w:rPr>
        <w:t xml:space="preserve">Park</w:t>
      </w:r>
      <w:r>
        <w:rPr>
          <w:spacing w:val="-2"/>
          <w:lang w:val="en-US" w:eastAsia="en-US" w:bidi="en-US"/>
        </w:rPr>
        <w:t xml:space="preserve"> </w:t>
      </w:r>
      <w:r>
        <w:rPr>
          <w:lang w:val="en-US" w:eastAsia="en-US" w:bidi="en-US"/>
        </w:rPr>
        <w:t xml:space="preserve">Road,</w:t>
      </w:r>
      <w:r>
        <w:rPr>
          <w:spacing w:val="-5"/>
          <w:lang w:val="en-US" w:eastAsia="en-US" w:bidi="en-US"/>
        </w:rPr>
        <w:t xml:space="preserve"> </w:t>
      </w:r>
      <w:r>
        <w:rPr>
          <w:lang w:val="en-US" w:eastAsia="en-US" w:bidi="en-US"/>
        </w:rPr>
        <w:t xml:space="preserve">Southsea,</w:t>
      </w:r>
      <w:r>
        <w:rPr>
          <w:spacing w:val="-3"/>
          <w:lang w:val="en-US" w:eastAsia="en-US" w:bidi="en-US"/>
        </w:rPr>
        <w:t xml:space="preserve"> </w:t>
      </w:r>
      <w:r>
        <w:rPr>
          <w:lang w:val="en-US" w:eastAsia="en-US" w:bidi="en-US"/>
        </w:rPr>
        <w:t xml:space="preserve">Portsmouth,</w:t>
      </w:r>
      <w:r>
        <w:rPr>
          <w:spacing w:val="-3"/>
          <w:lang w:val="en-US" w:eastAsia="en-US" w:bidi="en-US"/>
        </w:rPr>
        <w:t xml:space="preserve"> </w:t>
      </w:r>
      <w:r>
        <w:rPr>
          <w:lang w:val="en-US" w:eastAsia="en-US" w:bidi="en-US"/>
        </w:rPr>
        <w:t xml:space="preserve">PO5</w:t>
      </w:r>
      <w:r>
        <w:rPr>
          <w:spacing w:val="-3"/>
          <w:lang w:val="en-US" w:eastAsia="en-US" w:bidi="en-US"/>
        </w:rPr>
        <w:t xml:space="preserve"> </w:t>
      </w:r>
      <w:r>
        <w:rPr>
          <w:spacing w:val="-5"/>
          <w:lang w:val="en-US" w:eastAsia="en-US" w:bidi="en-US"/>
        </w:rPr>
        <w:t xml:space="preserve">4HL</w:t>
      </w: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72" w:lineRule="exact"/>
        <w:ind w:left="100"/>
        <w:rPr>
          <w:sz w:val="24"/>
          <w:szCs w:val="24"/>
          <w:lang w:val="en-US" w:eastAsia="en-US" w:bidi="en-US"/>
        </w:rPr>
      </w:pPr>
      <w:r>
        <w:rPr>
          <w:b/>
          <w:bCs/>
          <w:sz w:val="24"/>
          <w:szCs w:val="24"/>
          <w:lang w:val="en-US" w:eastAsia="en-US" w:bidi="en-US"/>
        </w:rPr>
        <w:t xml:space="preserve">Contract:</w:t>
      </w:r>
      <w:r>
        <w:rPr>
          <w:b/>
          <w:bCs/>
          <w:spacing w:val="-5"/>
          <w:sz w:val="24"/>
          <w:szCs w:val="24"/>
          <w:lang w:val="en-US" w:eastAsia="en-US" w:bidi="en-US"/>
        </w:rPr>
        <w:t xml:space="preserve"> </w:t>
      </w:r>
      <w:r>
        <w:rPr>
          <w:spacing w:val="-5"/>
          <w:sz w:val="24"/>
          <w:szCs w:val="24"/>
          <w:lang w:val="en-US" w:eastAsia="en-US" w:bidi="en-US"/>
        </w:rPr>
        <w:t xml:space="preserve">F</w:t>
      </w:r>
      <w:r>
        <w:rPr>
          <w:spacing w:val="-2"/>
          <w:sz w:val="24"/>
          <w:szCs w:val="24"/>
          <w:lang w:val="en-US" w:eastAsia="en-US" w:bidi="en-US"/>
        </w:rPr>
        <w:t xml:space="preserve">ixed Term – 1 year</w:t>
      </w: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100"/>
        <w:rPr>
          <w:sz w:val="24"/>
          <w:szCs w:val="24"/>
          <w:lang w:val="en-US" w:eastAsia="en-US" w:bidi="en-US"/>
        </w:rPr>
      </w:pPr>
      <w:r>
        <w:rPr>
          <w:b/>
          <w:bCs/>
          <w:sz w:val="24"/>
          <w:szCs w:val="24"/>
          <w:lang w:val="en-US" w:eastAsia="en-US" w:bidi="en-US"/>
        </w:rPr>
        <w:t xml:space="preserve">Working</w:t>
      </w:r>
      <w:r>
        <w:rPr>
          <w:b/>
          <w:bCs/>
          <w:spacing w:val="-4"/>
          <w:sz w:val="24"/>
          <w:szCs w:val="24"/>
          <w:lang w:val="en-US" w:eastAsia="en-US" w:bidi="en-US"/>
        </w:rPr>
        <w:t xml:space="preserve"> </w:t>
      </w:r>
      <w:r>
        <w:rPr>
          <w:b/>
          <w:bCs/>
          <w:sz w:val="24"/>
          <w:szCs w:val="24"/>
          <w:lang w:val="en-US" w:eastAsia="en-US" w:bidi="en-US"/>
        </w:rPr>
        <w:t xml:space="preserve">Pattern:</w:t>
      </w:r>
      <w:r>
        <w:rPr>
          <w:b/>
          <w:bCs/>
          <w:spacing w:val="-3"/>
          <w:sz w:val="24"/>
          <w:szCs w:val="24"/>
          <w:lang w:val="en-US" w:eastAsia="en-US" w:bidi="en-US"/>
        </w:rPr>
        <w:t xml:space="preserve"> </w:t>
      </w:r>
      <w:r>
        <w:rPr>
          <w:sz w:val="24"/>
          <w:szCs w:val="24"/>
          <w:lang w:val="en-US" w:eastAsia="en-US" w:bidi="en-US"/>
        </w:rPr>
        <w:t xml:space="preserve">Full</w:t>
      </w:r>
      <w:r>
        <w:rPr>
          <w:spacing w:val="-2"/>
          <w:sz w:val="24"/>
          <w:szCs w:val="24"/>
          <w:lang w:val="en-US" w:eastAsia="en-US" w:bidi="en-US"/>
        </w:rPr>
        <w:t xml:space="preserve"> </w:t>
      </w:r>
      <w:r>
        <w:rPr>
          <w:spacing w:val="-4"/>
          <w:sz w:val="24"/>
          <w:szCs w:val="24"/>
          <w:lang w:val="en-US" w:eastAsia="en-US" w:bidi="en-US"/>
        </w:rPr>
        <w:t xml:space="preserve">Time</w:t>
      </w:r>
    </w:p>
    <w:p>
      <w:pPr>
        <w:pStyle w:val="Heading2"/>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b/>
          <w:bCs/>
          <w:lang w:val="en-US" w:eastAsia="en-US" w:bidi="en-US"/>
        </w:rPr>
        <w:t xml:space="preserve">Salary:</w:t>
      </w:r>
      <w:r>
        <w:rPr>
          <w:b/>
          <w:bCs/>
          <w:spacing w:val="-6"/>
          <w:lang w:val="en-US" w:eastAsia="en-US" w:bidi="en-US"/>
        </w:rPr>
        <w:t xml:space="preserve"> </w:t>
      </w:r>
      <w:r>
        <w:rPr>
          <w:lang w:val="en-US" w:eastAsia="en-US" w:bidi="en-US"/>
        </w:rPr>
        <w:t xml:space="preserve">L11</w:t>
      </w:r>
      <w:r>
        <w:rPr>
          <w:spacing w:val="-4"/>
          <w:lang w:val="en-US" w:eastAsia="en-US" w:bidi="en-US"/>
        </w:rPr>
        <w:t xml:space="preserve"> </w:t>
      </w:r>
      <w:r>
        <w:rPr>
          <w:lang w:val="en-US" w:eastAsia="en-US" w:bidi="en-US"/>
        </w:rPr>
        <w:t xml:space="preserve">–</w:t>
      </w:r>
      <w:r>
        <w:rPr>
          <w:spacing w:val="-5"/>
          <w:lang w:val="en-US" w:eastAsia="en-US" w:bidi="en-US"/>
        </w:rPr>
        <w:t xml:space="preserve"> </w:t>
      </w:r>
      <w:r>
        <w:rPr>
          <w:lang w:val="en-US" w:eastAsia="en-US" w:bidi="en-US"/>
        </w:rPr>
        <w:t xml:space="preserve">15</w:t>
      </w:r>
      <w:r>
        <w:rPr>
          <w:spacing w:val="-4"/>
          <w:lang w:val="en-US" w:eastAsia="en-US" w:bidi="en-US"/>
        </w:rPr>
        <w:t xml:space="preserve"> </w:t>
      </w:r>
      <w:r>
        <w:rPr>
          <w:lang w:val="en-US" w:eastAsia="en-US" w:bidi="en-US"/>
        </w:rPr>
        <w:t xml:space="preserve">on </w:t>
      </w:r>
      <w:r>
        <w:rPr>
          <w:spacing w:val="-2"/>
          <w:lang w:val="en-US" w:eastAsia="en-US" w:bidi="en-US"/>
        </w:rPr>
        <w:t xml:space="preserve">package</w:t>
      </w: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line="250" w:lineRule="exact"/>
        <w:jc w:val="both"/>
        <w:rPr>
          <w:lang w:val="en-US" w:eastAsia="en-US" w:bidi="en-US"/>
        </w:rPr>
      </w:pPr>
      <w:r>
        <w:rPr>
          <w:color w:val="33B5D4"/>
          <w:lang w:val="en-US" w:eastAsia="en-US" w:bidi="en-US"/>
        </w:rPr>
        <w:t xml:space="preserve">The</w:t>
      </w:r>
      <w:r>
        <w:rPr>
          <w:color w:val="33B5D4"/>
          <w:spacing w:val="-4"/>
          <w:lang w:val="en-US" w:eastAsia="en-US" w:bidi="en-US"/>
        </w:rPr>
        <w:t xml:space="preserve"> Role</w:t>
      </w:r>
    </w:p>
    <w:p>
      <w:pPr>
        <w:pStyle w:val="BodyText"/>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ight="112" w:firstLine="0"/>
        <w:jc w:val="both"/>
        <w:rPr>
          <w:lang w:val="en-US" w:eastAsia="en-US" w:bidi="en-US"/>
        </w:rPr>
      </w:pPr>
      <w:r>
        <w:rPr>
          <w:lang w:val="en-US" w:eastAsia="en-US" w:bidi="en-US"/>
        </w:rPr>
        <w:t xml:space="preserve">As Associate Assistant Principal, you will be supported on your journey to being a substantive Senior Leader and will be given a whole school opportunity to lead. You will experience the day-to-day life of a Senior Leader and will develop leadership skills, and most importantly, be given the opportunity to have impact on a whole school initiative. </w:t>
      </w:r>
    </w:p>
    <w:p>
      <w:pPr>
        <w:pStyle w:val="BodyText"/>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ight="112" w:firstLine="0"/>
        <w:jc w:val="both"/>
        <w:rPr>
          <w:lang w:val="en-US" w:eastAsia="en-US" w:bidi="en-US"/>
        </w:rPr>
      </w:pPr>
    </w:p>
    <w:p>
      <w:pPr>
        <w:pStyle w:val="BodyText"/>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 w:right="112" w:firstLine="0"/>
        <w:jc w:val="both"/>
        <w:rPr>
          <w:lang w:val="en-US" w:eastAsia="en-US" w:bidi="en-US"/>
        </w:rPr>
      </w:pPr>
      <w:r>
        <w:rPr>
          <w:lang w:val="en-US" w:eastAsia="en-US" w:bidi="en-US"/>
        </w:rPr>
        <w:t xml:space="preserve">As a member of the senior leadership team, you will be involved in</w:t>
      </w:r>
      <w:r>
        <w:rPr>
          <w:spacing w:val="-1"/>
          <w:lang w:val="en-US" w:eastAsia="en-US" w:bidi="en-US"/>
        </w:rPr>
        <w:t xml:space="preserve"> </w:t>
      </w:r>
      <w:r>
        <w:rPr>
          <w:lang w:val="en-US" w:eastAsia="en-US" w:bidi="en-US"/>
        </w:rPr>
        <w:t xml:space="preserve">the overall</w:t>
      </w:r>
      <w:r>
        <w:rPr>
          <w:spacing w:val="-1"/>
          <w:lang w:val="en-US" w:eastAsia="en-US" w:bidi="en-US"/>
        </w:rPr>
        <w:t xml:space="preserve"> </w:t>
      </w:r>
      <w:r>
        <w:rPr>
          <w:lang w:val="en-US" w:eastAsia="en-US" w:bidi="en-US"/>
        </w:rPr>
        <w:t xml:space="preserve">leadership and management of the academy and will help ensure the academy continues on its journey to becoming a high performing academic establishment.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rPr>
          <w:lang w:val="en-US" w:eastAsia="en-US" w:bidi="en-US"/>
        </w:rPr>
      </w:pPr>
      <w:r>
        <w:rPr>
          <w:color w:val="00A1C9"/>
          <w:lang w:val="en-US" w:eastAsia="en-US" w:bidi="en-US"/>
        </w:rPr>
        <w:t xml:space="preserve">Key </w:t>
      </w:r>
      <w:r>
        <w:rPr>
          <w:color w:val="00A1C9"/>
          <w:spacing w:val="-2"/>
          <w:lang w:val="en-US" w:eastAsia="en-US" w:bidi="en-US"/>
        </w:rPr>
        <w:t xml:space="preserve">responsibilities</w:t>
      </w:r>
    </w:p>
    <w:p>
      <w:pPr>
        <w:pStyle w:val="ListParagraph"/>
        <w:numPr>
          <w:ilvl w:val="0"/>
          <w:numId w:val="1"/>
        </w:numPr>
        <w:tabs>
          <w:tab w:val="left" w:pos="458"/>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line="240" w:lineRule="auto"/>
        <w:ind w:left="458" w:right="123" w:hanging="358"/>
        <w:rPr>
          <w:lang w:val="en-US" w:eastAsia="en-US" w:bidi="en-US"/>
        </w:rPr>
      </w:pPr>
      <w:r>
        <w:rPr>
          <w:lang w:val="en-US" w:eastAsia="en-US" w:bidi="en-US"/>
        </w:rPr>
        <w:t xml:space="preserve">We are actively seeking staff who have an interest in teaching and learning or attendance.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0" w:firstLine="0"/>
        <w:rPr>
          <w:lang w:val="en-US" w:eastAsia="en-US" w:bidi="en-US"/>
        </w:rPr>
      </w:pP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right="5196"/>
        <w:rPr>
          <w:lang w:val="en-US" w:eastAsia="en-US" w:bidi="en-US"/>
        </w:rPr>
      </w:pPr>
      <w:r>
        <w:rPr>
          <w:color w:val="33B5D4"/>
          <w:lang w:val="en-US" w:eastAsia="en-US" w:bidi="en-US"/>
        </w:rPr>
        <w:t xml:space="preserve">Outcomes and activities </w:t>
      </w:r>
      <w:r>
        <w:rPr>
          <w:lang w:val="en-US" w:eastAsia="en-US" w:bidi="en-US"/>
        </w:rPr>
        <w:t xml:space="preserve">Leadership</w:t>
      </w:r>
      <w:r>
        <w:rPr>
          <w:spacing w:val="-14"/>
          <w:lang w:val="en-US" w:eastAsia="en-US" w:bidi="en-US"/>
        </w:rPr>
        <w:t xml:space="preserve"> </w:t>
      </w:r>
      <w:r>
        <w:rPr>
          <w:lang w:val="en-US" w:eastAsia="en-US" w:bidi="en-US"/>
        </w:rPr>
        <w:t xml:space="preserve">and</w:t>
      </w:r>
      <w:r>
        <w:rPr>
          <w:spacing w:val="-14"/>
          <w:lang w:val="en-US" w:eastAsia="en-US" w:bidi="en-US"/>
        </w:rPr>
        <w:t xml:space="preserve"> </w:t>
      </w:r>
      <w:r>
        <w:rPr>
          <w:lang w:val="en-US" w:eastAsia="en-US" w:bidi="en-US"/>
        </w:rPr>
        <w:t xml:space="preserve">Management</w:t>
      </w:r>
    </w:p>
    <w:p>
      <w:pPr>
        <w:pStyle w:val="ListParagraph"/>
        <w:numPr>
          <w:ilvl w:val="0"/>
          <w:numId w:val="1"/>
        </w:numPr>
        <w:tabs>
          <w:tab w:val="left" w:pos="458"/>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8" w:right="123" w:hanging="358"/>
        <w:rPr>
          <w:lang w:val="en-US" w:eastAsia="en-US" w:bidi="en-US"/>
        </w:rPr>
      </w:pPr>
      <w:r>
        <w:rPr>
          <w:lang w:val="en-US" w:eastAsia="en-US" w:bidi="en-US"/>
        </w:rPr>
        <w:t xml:space="preserve">To lead the whole school attendance strategy or the instructional coaching strategy</w:t>
      </w:r>
    </w:p>
    <w:p>
      <w:pPr>
        <w:pStyle w:val="ListParagraph"/>
        <w:numPr>
          <w:ilvl w:val="0"/>
          <w:numId w:val="1"/>
        </w:numPr>
        <w:tabs>
          <w:tab w:val="left" w:pos="458"/>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8" w:right="123" w:hanging="358"/>
        <w:rPr>
          <w:lang w:val="en-US" w:eastAsia="en-US" w:bidi="en-US"/>
        </w:rPr>
      </w:pPr>
      <w:r>
        <w:rPr>
          <w:lang w:val="en-US" w:eastAsia="en-US" w:bidi="en-US"/>
        </w:rPr>
        <w:t xml:space="preserve">To contribute to the leadership of the academy through duty, climate walks, on call, attendance at whole school events and other visible leadership opportunities as required</w:t>
      </w:r>
    </w:p>
    <w:p>
      <w:pPr>
        <w:pStyle w:val="ListParagraph"/>
        <w:numPr>
          <w:ilvl w:val="0"/>
          <w:numId w:val="1"/>
        </w:numPr>
        <w:tabs>
          <w:tab w:val="left" w:pos="458"/>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8" w:right="123" w:hanging="358"/>
        <w:rPr>
          <w:lang w:val="en-US" w:eastAsia="en-US" w:bidi="en-US"/>
        </w:rPr>
      </w:pPr>
      <w:r>
        <w:rPr>
          <w:lang w:val="en-US" w:eastAsia="en-US" w:bidi="en-US"/>
        </w:rPr>
        <w:t xml:space="preserve">To work to set deadlines and proactively lead improvements through a clear action plan</w:t>
      </w:r>
    </w:p>
    <w:p>
      <w:pPr>
        <w:pStyle w:val="ListParagraph"/>
        <w:numPr>
          <w:ilvl w:val="0"/>
          <w:numId w:val="2"/>
        </w:num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Line</w:t>
      </w:r>
      <w:r>
        <w:rPr>
          <w:spacing w:val="-6"/>
          <w:lang w:val="en-US" w:eastAsia="en-US" w:bidi="en-US"/>
        </w:rPr>
        <w:t xml:space="preserve"> </w:t>
      </w:r>
      <w:r>
        <w:rPr>
          <w:lang w:val="en-US" w:eastAsia="en-US" w:bidi="en-US"/>
        </w:rPr>
        <w:t xml:space="preserve">manage</w:t>
      </w:r>
      <w:r>
        <w:rPr>
          <w:spacing w:val="-4"/>
          <w:lang w:val="en-US" w:eastAsia="en-US" w:bidi="en-US"/>
        </w:rPr>
        <w:t xml:space="preserve"> </w:t>
      </w:r>
      <w:r>
        <w:rPr>
          <w:lang w:val="en-US" w:eastAsia="en-US" w:bidi="en-US"/>
        </w:rPr>
        <w:t xml:space="preserve">particular</w:t>
      </w:r>
      <w:r>
        <w:rPr>
          <w:spacing w:val="-5"/>
          <w:lang w:val="en-US" w:eastAsia="en-US" w:bidi="en-US"/>
        </w:rPr>
        <w:t xml:space="preserve"> </w:t>
      </w:r>
      <w:r>
        <w:rPr>
          <w:lang w:val="en-US" w:eastAsia="en-US" w:bidi="en-US"/>
        </w:rPr>
        <w:t xml:space="preserve">staff,</w:t>
      </w:r>
      <w:r>
        <w:rPr>
          <w:spacing w:val="-5"/>
          <w:lang w:val="en-US" w:eastAsia="en-US" w:bidi="en-US"/>
        </w:rPr>
        <w:t xml:space="preserve"> </w:t>
      </w:r>
      <w:r>
        <w:rPr>
          <w:lang w:val="en-US" w:eastAsia="en-US" w:bidi="en-US"/>
        </w:rPr>
        <w:t xml:space="preserve">including</w:t>
      </w:r>
      <w:r>
        <w:rPr>
          <w:spacing w:val="-3"/>
          <w:lang w:val="en-US" w:eastAsia="en-US" w:bidi="en-US"/>
        </w:rPr>
        <w:t xml:space="preserve"> </w:t>
      </w:r>
      <w:r>
        <w:rPr>
          <w:lang w:val="en-US" w:eastAsia="en-US" w:bidi="en-US"/>
        </w:rPr>
        <w:t xml:space="preserve">target</w:t>
      </w:r>
      <w:r>
        <w:rPr>
          <w:spacing w:val="-5"/>
          <w:lang w:val="en-US" w:eastAsia="en-US" w:bidi="en-US"/>
        </w:rPr>
        <w:t xml:space="preserve"> </w:t>
      </w:r>
      <w:r>
        <w:rPr>
          <w:lang w:val="en-US" w:eastAsia="en-US" w:bidi="en-US"/>
        </w:rPr>
        <w:t xml:space="preserve">setting,</w:t>
      </w:r>
      <w:r>
        <w:rPr>
          <w:spacing w:val="-5"/>
          <w:lang w:val="en-US" w:eastAsia="en-US" w:bidi="en-US"/>
        </w:rPr>
        <w:t xml:space="preserve"> </w:t>
      </w:r>
      <w:r>
        <w:rPr>
          <w:lang w:val="en-US" w:eastAsia="en-US" w:bidi="en-US"/>
        </w:rPr>
        <w:t xml:space="preserve">coaching</w:t>
      </w:r>
      <w:r>
        <w:rPr>
          <w:spacing w:val="-5"/>
          <w:lang w:val="en-US" w:eastAsia="en-US" w:bidi="en-US"/>
        </w:rPr>
        <w:t xml:space="preserve"> </w:t>
      </w:r>
      <w:r>
        <w:rPr>
          <w:lang w:val="en-US" w:eastAsia="en-US" w:bidi="en-US"/>
        </w:rPr>
        <w:t xml:space="preserve">and</w:t>
      </w:r>
      <w:r>
        <w:rPr>
          <w:spacing w:val="-4"/>
          <w:lang w:val="en-US" w:eastAsia="en-US" w:bidi="en-US"/>
        </w:rPr>
        <w:t xml:space="preserve"> </w:t>
      </w:r>
      <w:r>
        <w:rPr>
          <w:spacing w:val="-2"/>
          <w:lang w:val="en-US" w:eastAsia="en-US" w:bidi="en-US"/>
        </w:rPr>
        <w:t xml:space="preserve">monitoring.</w:t>
      </w:r>
    </w:p>
    <w:p>
      <w:pPr>
        <w:pStyle w:val="ListParagraph"/>
        <w:numPr>
          <w:ilvl w:val="0"/>
          <w:numId w:val="2"/>
        </w:num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To</w:t>
      </w:r>
      <w:r>
        <w:rPr>
          <w:spacing w:val="-5"/>
          <w:lang w:val="en-US" w:eastAsia="en-US" w:bidi="en-US"/>
        </w:rPr>
        <w:t xml:space="preserve"> </w:t>
      </w:r>
      <w:r>
        <w:rPr>
          <w:lang w:val="en-US" w:eastAsia="en-US" w:bidi="en-US"/>
        </w:rPr>
        <w:t xml:space="preserve">manage</w:t>
      </w:r>
      <w:r>
        <w:rPr>
          <w:spacing w:val="-6"/>
          <w:lang w:val="en-US" w:eastAsia="en-US" w:bidi="en-US"/>
        </w:rPr>
        <w:t xml:space="preserve"> </w:t>
      </w:r>
      <w:r>
        <w:rPr>
          <w:lang w:val="en-US" w:eastAsia="en-US" w:bidi="en-US"/>
        </w:rPr>
        <w:t xml:space="preserve">staff</w:t>
      </w:r>
      <w:r>
        <w:rPr>
          <w:spacing w:val="-4"/>
          <w:lang w:val="en-US" w:eastAsia="en-US" w:bidi="en-US"/>
        </w:rPr>
        <w:t xml:space="preserve"> </w:t>
      </w:r>
      <w:r>
        <w:rPr>
          <w:lang w:val="en-US" w:eastAsia="en-US" w:bidi="en-US"/>
        </w:rPr>
        <w:t xml:space="preserve">and</w:t>
      </w:r>
      <w:r>
        <w:rPr>
          <w:spacing w:val="-4"/>
          <w:lang w:val="en-US" w:eastAsia="en-US" w:bidi="en-US"/>
        </w:rPr>
        <w:t xml:space="preserve"> </w:t>
      </w:r>
      <w:r>
        <w:rPr>
          <w:lang w:val="en-US" w:eastAsia="en-US" w:bidi="en-US"/>
        </w:rPr>
        <w:t xml:space="preserve">resources,</w:t>
      </w:r>
      <w:r>
        <w:rPr>
          <w:spacing w:val="-5"/>
          <w:lang w:val="en-US" w:eastAsia="en-US" w:bidi="en-US"/>
        </w:rPr>
        <w:t xml:space="preserve"> </w:t>
      </w:r>
      <w:r>
        <w:rPr>
          <w:lang w:val="en-US" w:eastAsia="en-US" w:bidi="en-US"/>
        </w:rPr>
        <w:t xml:space="preserve">ensuring</w:t>
      </w:r>
      <w:r>
        <w:rPr>
          <w:spacing w:val="-4"/>
          <w:lang w:val="en-US" w:eastAsia="en-US" w:bidi="en-US"/>
        </w:rPr>
        <w:t xml:space="preserve"> </w:t>
      </w:r>
      <w:r>
        <w:rPr>
          <w:lang w:val="en-US" w:eastAsia="en-US" w:bidi="en-US"/>
        </w:rPr>
        <w:t xml:space="preserve">that</w:t>
      </w:r>
      <w:r>
        <w:rPr>
          <w:spacing w:val="-7"/>
          <w:lang w:val="en-US" w:eastAsia="en-US" w:bidi="en-US"/>
        </w:rPr>
        <w:t xml:space="preserve"> </w:t>
      </w:r>
      <w:r>
        <w:rPr>
          <w:lang w:val="en-US" w:eastAsia="en-US" w:bidi="en-US"/>
        </w:rPr>
        <w:t xml:space="preserve">policies</w:t>
      </w:r>
      <w:r>
        <w:rPr>
          <w:spacing w:val="-3"/>
          <w:lang w:val="en-US" w:eastAsia="en-US" w:bidi="en-US"/>
        </w:rPr>
        <w:t xml:space="preserve"> </w:t>
      </w:r>
      <w:r>
        <w:rPr>
          <w:lang w:val="en-US" w:eastAsia="en-US" w:bidi="en-US"/>
        </w:rPr>
        <w:t xml:space="preserve">and</w:t>
      </w:r>
      <w:r>
        <w:rPr>
          <w:spacing w:val="-7"/>
          <w:lang w:val="en-US" w:eastAsia="en-US" w:bidi="en-US"/>
        </w:rPr>
        <w:t xml:space="preserve"> </w:t>
      </w:r>
      <w:r>
        <w:rPr>
          <w:lang w:val="en-US" w:eastAsia="en-US" w:bidi="en-US"/>
        </w:rPr>
        <w:t xml:space="preserve">procedures</w:t>
      </w:r>
      <w:r>
        <w:rPr>
          <w:spacing w:val="-4"/>
          <w:lang w:val="en-US" w:eastAsia="en-US" w:bidi="en-US"/>
        </w:rPr>
        <w:t xml:space="preserve"> </w:t>
      </w:r>
      <w:r>
        <w:rPr>
          <w:lang w:val="en-US" w:eastAsia="en-US" w:bidi="en-US"/>
        </w:rPr>
        <w:t xml:space="preserve">are</w:t>
      </w:r>
      <w:r>
        <w:rPr>
          <w:spacing w:val="-3"/>
          <w:lang w:val="en-US" w:eastAsia="en-US" w:bidi="en-US"/>
        </w:rPr>
        <w:t xml:space="preserve"> </w:t>
      </w:r>
      <w:r>
        <w:rPr>
          <w:lang w:val="en-US" w:eastAsia="en-US" w:bidi="en-US"/>
        </w:rPr>
        <w:t xml:space="preserve">adhered</w:t>
      </w:r>
      <w:r>
        <w:rPr>
          <w:spacing w:val="-3"/>
          <w:lang w:val="en-US" w:eastAsia="en-US" w:bidi="en-US"/>
        </w:rPr>
        <w:t xml:space="preserve"> </w:t>
      </w:r>
      <w:r>
        <w:rPr>
          <w:spacing w:val="-5"/>
          <w:lang w:val="en-US" w:eastAsia="en-US" w:bidi="en-US"/>
        </w:rPr>
        <w:t xml:space="preserve">to</w:t>
      </w:r>
    </w:p>
    <w:p>
      <w:pPr>
        <w:pStyle w:val="ListParagraph"/>
        <w:numPr>
          <w:ilvl w:val="0"/>
          <w:numId w:val="1"/>
        </w:numPr>
        <w:tabs>
          <w:tab w:val="left" w:pos="458"/>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8" w:right="117" w:hanging="358"/>
        <w:rPr>
          <w:lang w:val="en-US" w:eastAsia="en-US" w:bidi="en-US"/>
        </w:rPr>
      </w:pPr>
      <w:r>
        <w:rPr>
          <w:lang w:val="en-US" w:eastAsia="en-US" w:bidi="en-US"/>
        </w:rPr>
        <w:t xml:space="preserve">In</w:t>
      </w:r>
      <w:r>
        <w:rPr>
          <w:spacing w:val="70"/>
          <w:lang w:val="en-US" w:eastAsia="en-US" w:bidi="en-US"/>
        </w:rPr>
        <w:t xml:space="preserve"> </w:t>
      </w:r>
      <w:r>
        <w:rPr>
          <w:lang w:val="en-US" w:eastAsia="en-US" w:bidi="en-US"/>
        </w:rPr>
        <w:t xml:space="preserve">the</w:t>
      </w:r>
      <w:r>
        <w:rPr>
          <w:spacing w:val="71"/>
          <w:lang w:val="en-US" w:eastAsia="en-US" w:bidi="en-US"/>
        </w:rPr>
        <w:t xml:space="preserve"> </w:t>
      </w:r>
      <w:r>
        <w:rPr>
          <w:lang w:val="en-US" w:eastAsia="en-US" w:bidi="en-US"/>
        </w:rPr>
        <w:t xml:space="preserve">absence</w:t>
      </w:r>
      <w:r>
        <w:rPr>
          <w:spacing w:val="69"/>
          <w:lang w:val="en-US" w:eastAsia="en-US" w:bidi="en-US"/>
        </w:rPr>
        <w:t xml:space="preserve"> </w:t>
      </w:r>
      <w:r>
        <w:rPr>
          <w:lang w:val="en-US" w:eastAsia="en-US" w:bidi="en-US"/>
        </w:rPr>
        <w:t xml:space="preserve">of</w:t>
      </w:r>
      <w:r>
        <w:rPr>
          <w:spacing w:val="68"/>
          <w:lang w:val="en-US" w:eastAsia="en-US" w:bidi="en-US"/>
        </w:rPr>
        <w:t xml:space="preserve"> </w:t>
      </w:r>
      <w:r>
        <w:rPr>
          <w:lang w:val="en-US" w:eastAsia="en-US" w:bidi="en-US"/>
        </w:rPr>
        <w:t xml:space="preserve">the</w:t>
      </w:r>
      <w:r>
        <w:rPr>
          <w:spacing w:val="68"/>
          <w:lang w:val="en-US" w:eastAsia="en-US" w:bidi="en-US"/>
        </w:rPr>
        <w:t xml:space="preserve"> </w:t>
      </w:r>
      <w:r>
        <w:rPr>
          <w:lang w:val="en-US" w:eastAsia="en-US" w:bidi="en-US"/>
        </w:rPr>
        <w:t xml:space="preserve">principal</w:t>
      </w:r>
      <w:r>
        <w:rPr>
          <w:spacing w:val="69"/>
          <w:lang w:val="en-US" w:eastAsia="en-US" w:bidi="en-US"/>
        </w:rPr>
        <w:t xml:space="preserve"> </w:t>
      </w:r>
      <w:r>
        <w:rPr>
          <w:lang w:val="en-US" w:eastAsia="en-US" w:bidi="en-US"/>
        </w:rPr>
        <w:t xml:space="preserve">and</w:t>
      </w:r>
      <w:r>
        <w:rPr>
          <w:spacing w:val="68"/>
          <w:lang w:val="en-US" w:eastAsia="en-US" w:bidi="en-US"/>
        </w:rPr>
        <w:t xml:space="preserve"> </w:t>
      </w:r>
      <w:r>
        <w:rPr>
          <w:lang w:val="en-US" w:eastAsia="en-US" w:bidi="en-US"/>
        </w:rPr>
        <w:t xml:space="preserve">vice</w:t>
      </w:r>
      <w:r>
        <w:rPr>
          <w:spacing w:val="71"/>
          <w:lang w:val="en-US" w:eastAsia="en-US" w:bidi="en-US"/>
        </w:rPr>
        <w:t xml:space="preserve"> </w:t>
      </w:r>
      <w:r>
        <w:rPr>
          <w:lang w:val="en-US" w:eastAsia="en-US" w:bidi="en-US"/>
        </w:rPr>
        <w:t xml:space="preserve">principals,</w:t>
      </w:r>
      <w:r>
        <w:rPr>
          <w:spacing w:val="69"/>
          <w:lang w:val="en-US" w:eastAsia="en-US" w:bidi="en-US"/>
        </w:rPr>
        <w:t xml:space="preserve"> </w:t>
      </w:r>
      <w:r>
        <w:rPr>
          <w:lang w:val="en-US" w:eastAsia="en-US" w:bidi="en-US"/>
        </w:rPr>
        <w:t xml:space="preserve">to</w:t>
      </w:r>
      <w:r>
        <w:rPr>
          <w:spacing w:val="69"/>
          <w:lang w:val="en-US" w:eastAsia="en-US" w:bidi="en-US"/>
        </w:rPr>
        <w:t xml:space="preserve"> </w:t>
      </w:r>
      <w:r>
        <w:rPr>
          <w:lang w:val="en-US" w:eastAsia="en-US" w:bidi="en-US"/>
        </w:rPr>
        <w:t xml:space="preserve">step-up</w:t>
      </w:r>
      <w:r>
        <w:rPr>
          <w:spacing w:val="71"/>
          <w:lang w:val="en-US" w:eastAsia="en-US" w:bidi="en-US"/>
        </w:rPr>
        <w:t xml:space="preserve"> </w:t>
      </w:r>
      <w:r>
        <w:rPr>
          <w:lang w:val="en-US" w:eastAsia="en-US" w:bidi="en-US"/>
        </w:rPr>
        <w:t xml:space="preserve">and</w:t>
      </w:r>
      <w:r>
        <w:rPr>
          <w:spacing w:val="65"/>
          <w:lang w:val="en-US" w:eastAsia="en-US" w:bidi="en-US"/>
        </w:rPr>
        <w:t xml:space="preserve"> </w:t>
      </w:r>
      <w:r>
        <w:rPr>
          <w:lang w:val="en-US" w:eastAsia="en-US" w:bidi="en-US"/>
        </w:rPr>
        <w:t xml:space="preserve">undertake</w:t>
      </w:r>
      <w:r>
        <w:rPr>
          <w:spacing w:val="68"/>
          <w:lang w:val="en-US" w:eastAsia="en-US" w:bidi="en-US"/>
        </w:rPr>
        <w:t xml:space="preserve"> </w:t>
      </w:r>
      <w:r>
        <w:rPr>
          <w:lang w:val="en-US" w:eastAsia="en-US" w:bidi="en-US"/>
        </w:rPr>
        <w:t xml:space="preserve">the professional duties of the principal as reasonably delegated</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0" w:firstLine="0"/>
        <w:rPr>
          <w:lang w:val="en-US" w:eastAsia="en-US" w:bidi="en-US"/>
        </w:rPr>
      </w:pP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lang w:val="en-US" w:eastAsia="en-US" w:bidi="en-US"/>
        </w:rPr>
      </w:pPr>
      <w:r>
        <w:rPr>
          <w:lang w:val="en-US" w:eastAsia="en-US" w:bidi="en-US"/>
        </w:rPr>
        <w:t xml:space="preserve">School</w:t>
      </w:r>
      <w:r>
        <w:rPr>
          <w:spacing w:val="-4"/>
          <w:lang w:val="en-US" w:eastAsia="en-US" w:bidi="en-US"/>
        </w:rPr>
        <w:t xml:space="preserve"> </w:t>
      </w:r>
      <w:r>
        <w:rPr>
          <w:lang w:val="en-US" w:eastAsia="en-US" w:bidi="en-US"/>
        </w:rPr>
        <w:t xml:space="preserve">Ethos</w:t>
      </w:r>
      <w:r>
        <w:rPr>
          <w:spacing w:val="-5"/>
          <w:lang w:val="en-US" w:eastAsia="en-US" w:bidi="en-US"/>
        </w:rPr>
        <w:t xml:space="preserve"> </w:t>
      </w:r>
      <w:r>
        <w:rPr>
          <w:lang w:val="en-US" w:eastAsia="en-US" w:bidi="en-US"/>
        </w:rPr>
        <w:t xml:space="preserve">and</w:t>
      </w:r>
      <w:r>
        <w:rPr>
          <w:spacing w:val="-4"/>
          <w:lang w:val="en-US" w:eastAsia="en-US" w:bidi="en-US"/>
        </w:rPr>
        <w:t xml:space="preserve"> </w:t>
      </w:r>
      <w:r>
        <w:rPr>
          <w:spacing w:val="-2"/>
          <w:lang w:val="en-US" w:eastAsia="en-US" w:bidi="en-US"/>
        </w:rPr>
        <w:t xml:space="preserve">Culture</w:t>
      </w:r>
    </w:p>
    <w:p>
      <w:pPr>
        <w:pStyle w:val="ListParagraph"/>
        <w:numPr>
          <w:ilvl w:val="0"/>
          <w:numId w:val="1"/>
        </w:numPr>
        <w:tabs>
          <w:tab w:val="left" w:pos="4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58" w:right="124" w:hanging="358"/>
        <w:jc w:val="both"/>
        <w:rPr>
          <w:lang w:val="en-US" w:eastAsia="en-US" w:bidi="en-US"/>
        </w:rPr>
      </w:pPr>
      <w:r>
        <w:rPr>
          <w:lang w:val="en-US" w:eastAsia="en-US" w:bidi="en-US"/>
        </w:rPr>
        <w:t xml:space="preserve">Support the Principal in fostering a strong sense of academy community and ethos</w:t>
      </w:r>
      <w:r>
        <w:rPr>
          <w:spacing w:val="40"/>
          <w:lang w:val="en-US" w:eastAsia="en-US" w:bidi="en-US"/>
        </w:rPr>
        <w:t xml:space="preserve"> </w:t>
      </w:r>
      <w:r>
        <w:rPr>
          <w:lang w:val="en-US" w:eastAsia="en-US" w:bidi="en-US"/>
        </w:rPr>
        <w:t xml:space="preserve">among both staff and students</w:t>
      </w:r>
    </w:p>
    <w:p>
      <w:pPr>
        <w:pStyle w:val="ListParagraph"/>
        <w:numPr>
          <w:ilvl w:val="0"/>
          <w:numId w:val="1"/>
        </w:numPr>
        <w:tabs>
          <w:tab w:val="left" w:pos="4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58" w:right="115" w:hanging="358"/>
        <w:jc w:val="both"/>
        <w:rPr>
          <w:lang w:val="en-US" w:eastAsia="en-US" w:bidi="en-US"/>
        </w:rPr>
      </w:pPr>
      <w:r>
        <w:rPr>
          <w:lang w:val="en-US" w:eastAsia="en-US" w:bidi="en-US"/>
        </w:rPr>
        <w:t xml:space="preserve">Promote consistent implementation of behaviour policy and system of rewards and sanctions,</w:t>
      </w:r>
      <w:r>
        <w:rPr>
          <w:spacing w:val="-2"/>
          <w:lang w:val="en-US" w:eastAsia="en-US" w:bidi="en-US"/>
        </w:rPr>
        <w:t xml:space="preserve"> </w:t>
      </w:r>
      <w:r>
        <w:rPr>
          <w:lang w:val="en-US" w:eastAsia="en-US" w:bidi="en-US"/>
        </w:rPr>
        <w:t xml:space="preserve">characterised</w:t>
      </w:r>
      <w:r>
        <w:rPr>
          <w:spacing w:val="-6"/>
          <w:lang w:val="en-US" w:eastAsia="en-US" w:bidi="en-US"/>
        </w:rPr>
        <w:t xml:space="preserve"> </w:t>
      </w:r>
      <w:r>
        <w:rPr>
          <w:lang w:val="en-US" w:eastAsia="en-US" w:bidi="en-US"/>
        </w:rPr>
        <w:t xml:space="preserve">by</w:t>
      </w:r>
      <w:r>
        <w:rPr>
          <w:spacing w:val="-4"/>
          <w:lang w:val="en-US" w:eastAsia="en-US" w:bidi="en-US"/>
        </w:rPr>
        <w:t xml:space="preserve"> </w:t>
      </w:r>
      <w:r>
        <w:rPr>
          <w:lang w:val="en-US" w:eastAsia="en-US" w:bidi="en-US"/>
        </w:rPr>
        <w:t xml:space="preserve">orderly</w:t>
      </w:r>
      <w:r>
        <w:rPr>
          <w:spacing w:val="-4"/>
          <w:lang w:val="en-US" w:eastAsia="en-US" w:bidi="en-US"/>
        </w:rPr>
        <w:t xml:space="preserve"> </w:t>
      </w:r>
      <w:r>
        <w:rPr>
          <w:lang w:val="en-US" w:eastAsia="en-US" w:bidi="en-US"/>
        </w:rPr>
        <w:t xml:space="preserve">behaviour,</w:t>
      </w:r>
      <w:r>
        <w:rPr>
          <w:spacing w:val="-3"/>
          <w:lang w:val="en-US" w:eastAsia="en-US" w:bidi="en-US"/>
        </w:rPr>
        <w:t xml:space="preserve"> </w:t>
      </w:r>
      <w:r>
        <w:rPr>
          <w:lang w:val="en-US" w:eastAsia="en-US" w:bidi="en-US"/>
        </w:rPr>
        <w:t xml:space="preserve">caring</w:t>
      </w:r>
      <w:r>
        <w:rPr>
          <w:spacing w:val="-3"/>
          <w:lang w:val="en-US" w:eastAsia="en-US" w:bidi="en-US"/>
        </w:rPr>
        <w:t xml:space="preserve"> </w:t>
      </w:r>
      <w:r>
        <w:rPr>
          <w:lang w:val="en-US" w:eastAsia="en-US" w:bidi="en-US"/>
        </w:rPr>
        <w:t xml:space="preserve">and</w:t>
      </w:r>
      <w:r>
        <w:rPr>
          <w:spacing w:val="-3"/>
          <w:lang w:val="en-US" w:eastAsia="en-US" w:bidi="en-US"/>
        </w:rPr>
        <w:t xml:space="preserve"> </w:t>
      </w:r>
      <w:r>
        <w:rPr>
          <w:lang w:val="en-US" w:eastAsia="en-US" w:bidi="en-US"/>
        </w:rPr>
        <w:t xml:space="preserve">respectful</w:t>
      </w:r>
      <w:r>
        <w:rPr>
          <w:spacing w:val="-4"/>
          <w:lang w:val="en-US" w:eastAsia="en-US" w:bidi="en-US"/>
        </w:rPr>
        <w:t xml:space="preserve"> </w:t>
      </w:r>
      <w:r>
        <w:rPr>
          <w:lang w:val="en-US" w:eastAsia="en-US" w:bidi="en-US"/>
        </w:rPr>
        <w:t xml:space="preserve">relationships,</w:t>
      </w:r>
      <w:r>
        <w:rPr>
          <w:spacing w:val="-2"/>
          <w:lang w:val="en-US" w:eastAsia="en-US" w:bidi="en-US"/>
        </w:rPr>
        <w:t xml:space="preserve"> </w:t>
      </w:r>
      <w:r>
        <w:rPr>
          <w:lang w:val="en-US" w:eastAsia="en-US" w:bidi="en-US"/>
        </w:rPr>
        <w:t xml:space="preserve">and</w:t>
      </w:r>
      <w:r>
        <w:rPr>
          <w:spacing w:val="-3"/>
          <w:lang w:val="en-US" w:eastAsia="en-US" w:bidi="en-US"/>
        </w:rPr>
        <w:t xml:space="preserve"> </w:t>
      </w:r>
      <w:r>
        <w:rPr>
          <w:lang w:val="en-US" w:eastAsia="en-US" w:bidi="en-US"/>
        </w:rPr>
        <w:t xml:space="preserve">no </w:t>
      </w:r>
      <w:r>
        <w:rPr>
          <w:spacing w:val="-2"/>
          <w:lang w:val="en-US" w:eastAsia="en-US" w:bidi="en-US"/>
        </w:rPr>
        <w:t xml:space="preserve">shouting</w:t>
      </w:r>
    </w:p>
    <w:p>
      <w:pPr>
        <w:pStyle w:val="ListParagraph"/>
        <w:numPr>
          <w:ilvl w:val="0"/>
          <w:numId w:val="3"/>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59" w:hanging="359"/>
        <w:jc w:val="both"/>
        <w:rPr>
          <w:lang w:val="en-US" w:eastAsia="en-US" w:bidi="en-US"/>
        </w:rPr>
      </w:pPr>
      <w:r>
        <w:rPr>
          <w:lang w:val="en-US" w:eastAsia="en-US" w:bidi="en-US"/>
        </w:rPr>
        <w:t xml:space="preserve">Act</w:t>
      </w:r>
      <w:r>
        <w:rPr>
          <w:spacing w:val="-3"/>
          <w:lang w:val="en-US" w:eastAsia="en-US" w:bidi="en-US"/>
        </w:rPr>
        <w:t xml:space="preserve"> </w:t>
      </w:r>
      <w:r>
        <w:rPr>
          <w:lang w:val="en-US" w:eastAsia="en-US" w:bidi="en-US"/>
        </w:rPr>
        <w:t xml:space="preserve">as</w:t>
      </w:r>
      <w:r>
        <w:rPr>
          <w:spacing w:val="-3"/>
          <w:lang w:val="en-US" w:eastAsia="en-US" w:bidi="en-US"/>
        </w:rPr>
        <w:t xml:space="preserve"> </w:t>
      </w:r>
      <w:r>
        <w:rPr>
          <w:lang w:val="en-US" w:eastAsia="en-US" w:bidi="en-US"/>
        </w:rPr>
        <w:t xml:space="preserve">a</w:t>
      </w:r>
      <w:r>
        <w:rPr>
          <w:spacing w:val="-6"/>
          <w:lang w:val="en-US" w:eastAsia="en-US" w:bidi="en-US"/>
        </w:rPr>
        <w:t xml:space="preserve"> </w:t>
      </w:r>
      <w:r>
        <w:rPr>
          <w:lang w:val="en-US" w:eastAsia="en-US" w:bidi="en-US"/>
        </w:rPr>
        <w:t xml:space="preserve">positive</w:t>
      </w:r>
      <w:r>
        <w:rPr>
          <w:spacing w:val="-5"/>
          <w:lang w:val="en-US" w:eastAsia="en-US" w:bidi="en-US"/>
        </w:rPr>
        <w:t xml:space="preserve"> </w:t>
      </w:r>
      <w:r>
        <w:rPr>
          <w:lang w:val="en-US" w:eastAsia="en-US" w:bidi="en-US"/>
        </w:rPr>
        <w:t xml:space="preserve">role</w:t>
      </w:r>
      <w:r>
        <w:rPr>
          <w:spacing w:val="-2"/>
          <w:lang w:val="en-US" w:eastAsia="en-US" w:bidi="en-US"/>
        </w:rPr>
        <w:t xml:space="preserve"> </w:t>
      </w:r>
      <w:r>
        <w:rPr>
          <w:lang w:val="en-US" w:eastAsia="en-US" w:bidi="en-US"/>
        </w:rPr>
        <w:t xml:space="preserve">model</w:t>
      </w:r>
      <w:r>
        <w:rPr>
          <w:spacing w:val="-3"/>
          <w:lang w:val="en-US" w:eastAsia="en-US" w:bidi="en-US"/>
        </w:rPr>
        <w:t xml:space="preserve"> </w:t>
      </w:r>
      <w:r>
        <w:rPr>
          <w:lang w:val="en-US" w:eastAsia="en-US" w:bidi="en-US"/>
        </w:rPr>
        <w:t xml:space="preserve">to</w:t>
      </w:r>
      <w:r>
        <w:rPr>
          <w:spacing w:val="-3"/>
          <w:lang w:val="en-US" w:eastAsia="en-US" w:bidi="en-US"/>
        </w:rPr>
        <w:t xml:space="preserve"> </w:t>
      </w:r>
      <w:r>
        <w:rPr>
          <w:lang w:val="en-US" w:eastAsia="en-US" w:bidi="en-US"/>
        </w:rPr>
        <w:t xml:space="preserve">staff</w:t>
      </w:r>
      <w:r>
        <w:rPr>
          <w:spacing w:val="-3"/>
          <w:lang w:val="en-US" w:eastAsia="en-US" w:bidi="en-US"/>
        </w:rPr>
        <w:t xml:space="preserve"> </w:t>
      </w:r>
      <w:r>
        <w:rPr>
          <w:lang w:val="en-US" w:eastAsia="en-US" w:bidi="en-US"/>
        </w:rPr>
        <w:t xml:space="preserve">and</w:t>
      </w:r>
      <w:r>
        <w:rPr>
          <w:spacing w:val="-5"/>
          <w:lang w:val="en-US" w:eastAsia="en-US" w:bidi="en-US"/>
        </w:rPr>
        <w:t xml:space="preserve"> </w:t>
      </w:r>
      <w:r>
        <w:rPr>
          <w:spacing w:val="-2"/>
          <w:lang w:val="en-US" w:eastAsia="en-US" w:bidi="en-US"/>
        </w:rPr>
        <w:t xml:space="preserve">students.</w:t>
      </w: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0" w:lineRule="exact"/>
        <w:rPr>
          <w:lang w:val="en-US" w:eastAsia="en-US" w:bidi="en-US"/>
        </w:rPr>
      </w:pPr>
      <w:r>
        <w:rPr>
          <w:color w:val="33B5D4"/>
          <w:spacing w:val="-2"/>
          <w:lang w:val="en-US" w:eastAsia="en-US" w:bidi="en-US"/>
        </w:rPr>
        <w:t xml:space="preserve">Other</w:t>
      </w:r>
    </w:p>
    <w:p>
      <w:pPr>
        <w:pStyle w:val="ListParagraph"/>
        <w:numPr>
          <w:ilvl w:val="0"/>
          <w:numId w:val="1"/>
        </w:numPr>
        <w:tabs>
          <w:tab w:val="left" w:pos="458"/>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58" w:right="120" w:hanging="358"/>
        <w:rPr>
          <w:lang w:val="en-US" w:eastAsia="en-US" w:bidi="en-US"/>
        </w:rPr>
      </w:pPr>
      <w:r>
        <w:rPr>
          <w:lang w:val="en-US" w:eastAsia="en-US" w:bidi="en-US"/>
        </w:rPr>
        <w:t xml:space="preserve">Undertake , and when required, deliver or be part of</w:t>
      </w:r>
      <w:r>
        <w:rPr>
          <w:spacing w:val="80"/>
          <w:lang w:val="en-US" w:eastAsia="en-US" w:bidi="en-US"/>
        </w:rPr>
        <w:t xml:space="preserve"> </w:t>
      </w:r>
      <w:r>
        <w:rPr>
          <w:lang w:val="en-US" w:eastAsia="en-US" w:bidi="en-US"/>
        </w:rPr>
        <w:t xml:space="preserve">the appraisal system and relevant training and professional development</w:t>
      </w:r>
    </w:p>
    <w:p>
      <w:pPr>
        <w:pStyle w:val="ListParagraph"/>
        <w:numPr>
          <w:ilvl w:val="0"/>
          <w:numId w:val="2"/>
        </w:num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0" w:lineRule="auto"/>
        <w:rPr>
          <w:i/>
          <w:iCs/>
          <w:sz w:val="20"/>
          <w:szCs w:val="20"/>
          <w:lang w:val="en-US" w:eastAsia="en-US" w:bidi="en-US"/>
        </w:rPr>
      </w:pPr>
      <w:r>
        <w:rPr>
          <w:lang w:val="en-US" w:eastAsia="en-US" w:bidi="en-US"/>
        </w:rPr>
        <w:t xml:space="preserve">To</w:t>
      </w:r>
      <w:r>
        <w:rPr>
          <w:spacing w:val="-6"/>
          <w:lang w:val="en-US" w:eastAsia="en-US" w:bidi="en-US"/>
        </w:rPr>
        <w:t xml:space="preserve"> </w:t>
      </w:r>
      <w:r>
        <w:rPr>
          <w:lang w:val="en-US" w:eastAsia="en-US" w:bidi="en-US"/>
        </w:rPr>
        <w:t xml:space="preserve">undertake</w:t>
      </w:r>
      <w:r>
        <w:rPr>
          <w:spacing w:val="-3"/>
          <w:lang w:val="en-US" w:eastAsia="en-US" w:bidi="en-US"/>
        </w:rPr>
        <w:t xml:space="preserve"> </w:t>
      </w:r>
      <w:r>
        <w:rPr>
          <w:lang w:val="en-US" w:eastAsia="en-US" w:bidi="en-US"/>
        </w:rPr>
        <w:t xml:space="preserve">any</w:t>
      </w:r>
      <w:r>
        <w:rPr>
          <w:spacing w:val="-6"/>
          <w:lang w:val="en-US" w:eastAsia="en-US" w:bidi="en-US"/>
        </w:rPr>
        <w:t xml:space="preserve"> </w:t>
      </w:r>
      <w:r>
        <w:rPr>
          <w:lang w:val="en-US" w:eastAsia="en-US" w:bidi="en-US"/>
        </w:rPr>
        <w:t xml:space="preserve">other</w:t>
      </w:r>
      <w:r>
        <w:rPr>
          <w:spacing w:val="-4"/>
          <w:lang w:val="en-US" w:eastAsia="en-US" w:bidi="en-US"/>
        </w:rPr>
        <w:t xml:space="preserve"> </w:t>
      </w:r>
      <w:r>
        <w:rPr>
          <w:lang w:val="en-US" w:eastAsia="en-US" w:bidi="en-US"/>
        </w:rPr>
        <w:t xml:space="preserve">responsibilities</w:t>
      </w:r>
      <w:r>
        <w:rPr>
          <w:spacing w:val="-4"/>
          <w:lang w:val="en-US" w:eastAsia="en-US" w:bidi="en-US"/>
        </w:rPr>
        <w:t xml:space="preserve"> </w:t>
      </w:r>
      <w:r>
        <w:rPr>
          <w:lang w:val="en-US" w:eastAsia="en-US" w:bidi="en-US"/>
        </w:rPr>
        <w:t xml:space="preserve">as</w:t>
      </w:r>
      <w:r>
        <w:rPr>
          <w:spacing w:val="-5"/>
          <w:lang w:val="en-US" w:eastAsia="en-US" w:bidi="en-US"/>
        </w:rPr>
        <w:t xml:space="preserve"> </w:t>
      </w:r>
      <w:r>
        <w:rPr>
          <w:lang w:val="en-US" w:eastAsia="en-US" w:bidi="en-US"/>
        </w:rPr>
        <w:t xml:space="preserve">directed</w:t>
      </w:r>
      <w:r>
        <w:rPr>
          <w:spacing w:val="-4"/>
          <w:lang w:val="en-US" w:eastAsia="en-US" w:bidi="en-US"/>
        </w:rPr>
        <w:t xml:space="preserve"> </w:t>
      </w:r>
      <w:r>
        <w:rPr>
          <w:lang w:val="en-US" w:eastAsia="en-US" w:bidi="en-US"/>
        </w:rPr>
        <w:t xml:space="preserve">by</w:t>
      </w:r>
      <w:r>
        <w:rPr>
          <w:spacing w:val="-5"/>
          <w:lang w:val="en-US" w:eastAsia="en-US" w:bidi="en-US"/>
        </w:rPr>
        <w:t xml:space="preserve"> </w:t>
      </w:r>
      <w:r>
        <w:rPr>
          <w:lang w:val="en-US" w:eastAsia="en-US" w:bidi="en-US"/>
        </w:rPr>
        <w:t xml:space="preserve">the</w:t>
      </w:r>
      <w:r>
        <w:rPr>
          <w:spacing w:val="-6"/>
          <w:lang w:val="en-US" w:eastAsia="en-US" w:bidi="en-US"/>
        </w:rPr>
        <w:t xml:space="preserve"> </w:t>
      </w:r>
      <w:r>
        <w:rPr>
          <w:spacing w:val="-2"/>
          <w:lang w:val="en-US" w:eastAsia="en-US" w:bidi="en-US"/>
        </w:rPr>
        <w:t xml:space="preserve">principal.</w:t>
      </w:r>
    </w:p>
    <w:p>
      <w:pPr>
        <w:pStyle w:val="Normal"/>
        <w:tabs>
          <w:tab w:val="left" w:pos="100"/>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left="100"/>
        <w:rPr>
          <w:i/>
          <w:iCs/>
          <w:sz w:val="20"/>
          <w:szCs w:val="20"/>
          <w:lang w:val="en-US" w:eastAsia="en-US" w:bidi="en-US"/>
        </w:rPr>
      </w:pPr>
    </w:p>
    <w:p>
      <w:pPr>
        <w:pStyle w:val="Normal"/>
        <w:tabs>
          <w:tab w:val="left" w:pos="100"/>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left="100"/>
        <w:rPr>
          <w:i/>
          <w:iCs/>
          <w:sz w:val="20"/>
          <w:szCs w:val="20"/>
          <w:lang w:val="en-US" w:eastAsia="en-US" w:bidi="en-US"/>
        </w:rPr>
      </w:pPr>
    </w:p>
    <w:p>
      <w:pPr>
        <w:pStyle w:val="Normal"/>
        <w:tabs>
          <w:tab w:val="left" w:pos="100"/>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left="100"/>
        <w:rPr>
          <w:i/>
          <w:iCs/>
          <w:sz w:val="20"/>
          <w:szCs w:val="20"/>
          <w:lang w:val="en-US" w:eastAsia="en-US" w:bidi="en-US"/>
        </w:rPr>
      </w:pPr>
      <w:r>
        <w:rPr>
          <w:i/>
          <w:iCs/>
          <w:sz w:val="20"/>
          <w:szCs w:val="20"/>
          <w:lang w:val="en-US" w:eastAsia="en-US" w:bidi="en-US"/>
        </w:rPr>
        <w:t xml:space="preserve">Ark is committed to safeguarding and promoting the welfare of children and young people in its academies.</w:t>
      </w:r>
      <w:r>
        <w:rPr>
          <w:i/>
          <w:iCs/>
          <w:spacing w:val="-4"/>
          <w:sz w:val="20"/>
          <w:szCs w:val="20"/>
          <w:lang w:val="en-US" w:eastAsia="en-US" w:bidi="en-US"/>
        </w:rPr>
        <w:t xml:space="preserve"> </w:t>
      </w:r>
      <w:r>
        <w:rPr>
          <w:i/>
          <w:iCs/>
          <w:sz w:val="20"/>
          <w:szCs w:val="20"/>
          <w:lang w:val="en-US" w:eastAsia="en-US" w:bidi="en-US"/>
        </w:rPr>
        <w:t xml:space="preserve">In</w:t>
      </w:r>
      <w:r>
        <w:rPr>
          <w:i/>
          <w:iCs/>
          <w:spacing w:val="-3"/>
          <w:sz w:val="20"/>
          <w:szCs w:val="20"/>
          <w:lang w:val="en-US" w:eastAsia="en-US" w:bidi="en-US"/>
        </w:rPr>
        <w:t xml:space="preserve"> </w:t>
      </w:r>
      <w:r>
        <w:rPr>
          <w:i/>
          <w:iCs/>
          <w:sz w:val="20"/>
          <w:szCs w:val="20"/>
          <w:lang w:val="en-US" w:eastAsia="en-US" w:bidi="en-US"/>
        </w:rPr>
        <w:t xml:space="preserve">order</w:t>
      </w:r>
      <w:r>
        <w:rPr>
          <w:i/>
          <w:iCs/>
          <w:spacing w:val="-4"/>
          <w:sz w:val="20"/>
          <w:szCs w:val="20"/>
          <w:lang w:val="en-US" w:eastAsia="en-US" w:bidi="en-US"/>
        </w:rPr>
        <w:t xml:space="preserve"> </w:t>
      </w:r>
      <w:r>
        <w:rPr>
          <w:i/>
          <w:iCs/>
          <w:sz w:val="20"/>
          <w:szCs w:val="20"/>
          <w:lang w:val="en-US" w:eastAsia="en-US" w:bidi="en-US"/>
        </w:rPr>
        <w:t xml:space="preserve">to</w:t>
      </w:r>
      <w:r>
        <w:rPr>
          <w:i/>
          <w:iCs/>
          <w:spacing w:val="-2"/>
          <w:sz w:val="20"/>
          <w:szCs w:val="20"/>
          <w:lang w:val="en-US" w:eastAsia="en-US" w:bidi="en-US"/>
        </w:rPr>
        <w:t xml:space="preserve"> </w:t>
      </w:r>
      <w:r>
        <w:rPr>
          <w:i/>
          <w:iCs/>
          <w:sz w:val="20"/>
          <w:szCs w:val="20"/>
          <w:lang w:val="en-US" w:eastAsia="en-US" w:bidi="en-US"/>
        </w:rPr>
        <w:t xml:space="preserve">meet</w:t>
      </w:r>
      <w:r>
        <w:rPr>
          <w:i/>
          <w:iCs/>
          <w:spacing w:val="-3"/>
          <w:sz w:val="20"/>
          <w:szCs w:val="20"/>
          <w:lang w:val="en-US" w:eastAsia="en-US" w:bidi="en-US"/>
        </w:rPr>
        <w:t xml:space="preserve"> </w:t>
      </w:r>
      <w:r>
        <w:rPr>
          <w:i/>
          <w:iCs/>
          <w:sz w:val="20"/>
          <w:szCs w:val="20"/>
          <w:lang w:val="en-US" w:eastAsia="en-US" w:bidi="en-US"/>
        </w:rPr>
        <w:t xml:space="preserve">this</w:t>
      </w:r>
      <w:r>
        <w:rPr>
          <w:i/>
          <w:iCs/>
          <w:spacing w:val="-3"/>
          <w:sz w:val="20"/>
          <w:szCs w:val="20"/>
          <w:lang w:val="en-US" w:eastAsia="en-US" w:bidi="en-US"/>
        </w:rPr>
        <w:t xml:space="preserve"> </w:t>
      </w:r>
      <w:r>
        <w:rPr>
          <w:i/>
          <w:iCs/>
          <w:sz w:val="20"/>
          <w:szCs w:val="20"/>
          <w:lang w:val="en-US" w:eastAsia="en-US" w:bidi="en-US"/>
        </w:rPr>
        <w:t xml:space="preserve">responsibility,</w:t>
      </w:r>
      <w:r>
        <w:rPr>
          <w:i/>
          <w:iCs/>
          <w:spacing w:val="-4"/>
          <w:sz w:val="20"/>
          <w:szCs w:val="20"/>
          <w:lang w:val="en-US" w:eastAsia="en-US" w:bidi="en-US"/>
        </w:rPr>
        <w:t xml:space="preserve"> </w:t>
      </w:r>
      <w:r>
        <w:rPr>
          <w:i/>
          <w:iCs/>
          <w:sz w:val="20"/>
          <w:szCs w:val="20"/>
          <w:lang w:val="en-US" w:eastAsia="en-US" w:bidi="en-US"/>
        </w:rPr>
        <w:t xml:space="preserve">its</w:t>
      </w:r>
      <w:r>
        <w:rPr>
          <w:i/>
          <w:iCs/>
          <w:spacing w:val="-2"/>
          <w:sz w:val="20"/>
          <w:szCs w:val="20"/>
          <w:lang w:val="en-US" w:eastAsia="en-US" w:bidi="en-US"/>
        </w:rPr>
        <w:t xml:space="preserve"> </w:t>
      </w:r>
      <w:r>
        <w:rPr>
          <w:i/>
          <w:iCs/>
          <w:sz w:val="20"/>
          <w:szCs w:val="20"/>
          <w:lang w:val="en-US" w:eastAsia="en-US" w:bidi="en-US"/>
        </w:rPr>
        <w:t xml:space="preserve">academies</w:t>
      </w:r>
      <w:r>
        <w:rPr>
          <w:i/>
          <w:iCs/>
          <w:spacing w:val="-2"/>
          <w:sz w:val="20"/>
          <w:szCs w:val="20"/>
          <w:lang w:val="en-US" w:eastAsia="en-US" w:bidi="en-US"/>
        </w:rPr>
        <w:t xml:space="preserve"> </w:t>
      </w:r>
      <w:r>
        <w:rPr>
          <w:i/>
          <w:iCs/>
          <w:sz w:val="20"/>
          <w:szCs w:val="20"/>
          <w:lang w:val="en-US" w:eastAsia="en-US" w:bidi="en-US"/>
        </w:rPr>
        <w:t xml:space="preserve">follow</w:t>
      </w:r>
      <w:r>
        <w:rPr>
          <w:i/>
          <w:iCs/>
          <w:spacing w:val="-3"/>
          <w:sz w:val="20"/>
          <w:szCs w:val="20"/>
          <w:lang w:val="en-US" w:eastAsia="en-US" w:bidi="en-US"/>
        </w:rPr>
        <w:t xml:space="preserve"> </w:t>
      </w:r>
      <w:r>
        <w:rPr>
          <w:i/>
          <w:iCs/>
          <w:sz w:val="20"/>
          <w:szCs w:val="20"/>
          <w:lang w:val="en-US" w:eastAsia="en-US" w:bidi="en-US"/>
        </w:rPr>
        <w:t xml:space="preserve">a</w:t>
      </w:r>
      <w:r>
        <w:rPr>
          <w:i/>
          <w:iCs/>
          <w:spacing w:val="-3"/>
          <w:sz w:val="20"/>
          <w:szCs w:val="20"/>
          <w:lang w:val="en-US" w:eastAsia="en-US" w:bidi="en-US"/>
        </w:rPr>
        <w:t xml:space="preserve"> </w:t>
      </w:r>
      <w:r>
        <w:rPr>
          <w:i/>
          <w:iCs/>
          <w:sz w:val="20"/>
          <w:szCs w:val="20"/>
          <w:lang w:val="en-US" w:eastAsia="en-US" w:bidi="en-US"/>
        </w:rPr>
        <w:t xml:space="preserve">rigorous</w:t>
      </w:r>
      <w:r>
        <w:rPr>
          <w:i/>
          <w:iCs/>
          <w:spacing w:val="-3"/>
          <w:sz w:val="20"/>
          <w:szCs w:val="20"/>
          <w:lang w:val="en-US" w:eastAsia="en-US" w:bidi="en-US"/>
        </w:rPr>
        <w:t xml:space="preserve"> </w:t>
      </w:r>
      <w:r>
        <w:rPr>
          <w:i/>
          <w:iCs/>
          <w:sz w:val="20"/>
          <w:szCs w:val="20"/>
          <w:lang w:val="en-US" w:eastAsia="en-US" w:bidi="en-US"/>
        </w:rPr>
        <w:t xml:space="preserve">selection</w:t>
      </w:r>
      <w:r>
        <w:rPr>
          <w:i/>
          <w:iCs/>
          <w:spacing w:val="-3"/>
          <w:sz w:val="20"/>
          <w:szCs w:val="20"/>
          <w:lang w:val="en-US" w:eastAsia="en-US" w:bidi="en-US"/>
        </w:rPr>
        <w:t xml:space="preserve"> </w:t>
      </w:r>
      <w:r>
        <w:rPr>
          <w:i/>
          <w:iCs/>
          <w:sz w:val="20"/>
          <w:szCs w:val="20"/>
          <w:lang w:val="en-US" w:eastAsia="en-US" w:bidi="en-US"/>
        </w:rPr>
        <w:t xml:space="preserve">process</w:t>
      </w:r>
      <w:r>
        <w:rPr>
          <w:i/>
          <w:iCs/>
          <w:spacing w:val="-2"/>
          <w:sz w:val="20"/>
          <w:szCs w:val="20"/>
          <w:lang w:val="en-US" w:eastAsia="en-US" w:bidi="en-US"/>
        </w:rPr>
        <w:t xml:space="preserve"> </w:t>
      </w:r>
      <w:r>
        <w:rPr>
          <w:i/>
          <w:iCs/>
          <w:sz w:val="20"/>
          <w:szCs w:val="20"/>
          <w:lang w:val="en-US" w:eastAsia="en-US" w:bidi="en-US"/>
        </w:rPr>
        <w:t xml:space="preserve">to discourage and screen out unsuitable applicants.</w:t>
      </w: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13"/>
        <w:ind w:left="100" w:right="80"/>
        <w:rPr>
          <w:i/>
          <w:iCs/>
          <w:sz w:val="20"/>
          <w:szCs w:val="20"/>
          <w:lang w:val="en-US" w:eastAsia="en-US" w:bidi="en-US"/>
        </w:rPr>
      </w:pPr>
      <w:r>
        <w:rPr>
          <w:i/>
          <w:iCs/>
          <w:sz w:val="20"/>
          <w:szCs w:val="20"/>
          <w:lang w:val="en-US" w:eastAsia="en-US" w:bidi="en-US"/>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w:t>
      </w:r>
      <w:r>
        <w:rPr>
          <w:i/>
          <w:iCs/>
          <w:spacing w:val="-5"/>
          <w:sz w:val="20"/>
          <w:szCs w:val="20"/>
          <w:lang w:val="en-US" w:eastAsia="en-US" w:bidi="en-US"/>
        </w:rPr>
        <w:t xml:space="preserve"> </w:t>
      </w:r>
      <w:r>
        <w:rPr>
          <w:i/>
          <w:iCs/>
          <w:sz w:val="20"/>
          <w:szCs w:val="20"/>
          <w:lang w:val="en-US" w:eastAsia="en-US" w:bidi="en-US"/>
        </w:rPr>
        <w:t xml:space="preserve">of</w:t>
      </w:r>
      <w:r>
        <w:rPr>
          <w:i/>
          <w:iCs/>
          <w:spacing w:val="-5"/>
          <w:sz w:val="20"/>
          <w:szCs w:val="20"/>
          <w:lang w:val="en-US" w:eastAsia="en-US" w:bidi="en-US"/>
        </w:rPr>
        <w:t xml:space="preserve"> </w:t>
      </w:r>
      <w:r>
        <w:rPr>
          <w:i/>
          <w:iCs/>
          <w:sz w:val="20"/>
          <w:szCs w:val="20"/>
          <w:lang w:val="en-US" w:eastAsia="en-US" w:bidi="en-US"/>
        </w:rPr>
        <w:t xml:space="preserve">employment.</w:t>
      </w:r>
      <w:r>
        <w:rPr>
          <w:i/>
          <w:iCs/>
          <w:spacing w:val="-5"/>
          <w:sz w:val="20"/>
          <w:szCs w:val="20"/>
          <w:lang w:val="en-US" w:eastAsia="en-US" w:bidi="en-US"/>
        </w:rPr>
        <w:t xml:space="preserve"> </w:t>
      </w:r>
      <w:r>
        <w:rPr>
          <w:i/>
          <w:iCs/>
          <w:sz w:val="20"/>
          <w:szCs w:val="20"/>
          <w:lang w:val="en-US" w:eastAsia="en-US" w:bidi="en-US"/>
        </w:rPr>
        <w:t xml:space="preserve">However,</w:t>
      </w:r>
      <w:r>
        <w:rPr>
          <w:i/>
          <w:iCs/>
          <w:spacing w:val="-6"/>
          <w:sz w:val="20"/>
          <w:szCs w:val="20"/>
          <w:lang w:val="en-US" w:eastAsia="en-US" w:bidi="en-US"/>
        </w:rPr>
        <w:t xml:space="preserve"> </w:t>
      </w:r>
      <w:r>
        <w:rPr>
          <w:i/>
          <w:iCs/>
          <w:sz w:val="20"/>
          <w:szCs w:val="20"/>
          <w:lang w:val="en-US" w:eastAsia="en-US" w:bidi="en-US"/>
        </w:rPr>
        <w:t xml:space="preserve">disclosure</w:t>
      </w:r>
      <w:r>
        <w:rPr>
          <w:i/>
          <w:iCs/>
          <w:spacing w:val="-5"/>
          <w:sz w:val="20"/>
          <w:szCs w:val="20"/>
          <w:lang w:val="en-US" w:eastAsia="en-US" w:bidi="en-US"/>
        </w:rPr>
        <w:t xml:space="preserve"> </w:t>
      </w:r>
      <w:r>
        <w:rPr>
          <w:i/>
          <w:iCs/>
          <w:sz w:val="20"/>
          <w:szCs w:val="20"/>
          <w:lang w:val="en-US" w:eastAsia="en-US" w:bidi="en-US"/>
        </w:rPr>
        <w:t xml:space="preserve">of</w:t>
      </w:r>
      <w:r>
        <w:rPr>
          <w:i/>
          <w:iCs/>
          <w:spacing w:val="-5"/>
          <w:sz w:val="20"/>
          <w:szCs w:val="20"/>
          <w:lang w:val="en-US" w:eastAsia="en-US" w:bidi="en-US"/>
        </w:rPr>
        <w:t xml:space="preserve"> </w:t>
      </w:r>
      <w:r>
        <w:rPr>
          <w:i/>
          <w:iCs/>
          <w:sz w:val="20"/>
          <w:szCs w:val="20"/>
          <w:lang w:val="en-US" w:eastAsia="en-US" w:bidi="en-US"/>
        </w:rPr>
        <w:t xml:space="preserve">a</w:t>
      </w:r>
      <w:r>
        <w:rPr>
          <w:i/>
          <w:iCs/>
          <w:spacing w:val="-2"/>
          <w:sz w:val="20"/>
          <w:szCs w:val="20"/>
          <w:lang w:val="en-US" w:eastAsia="en-US" w:bidi="en-US"/>
        </w:rPr>
        <w:t xml:space="preserve"> </w:t>
      </w:r>
      <w:r>
        <w:rPr>
          <w:i/>
          <w:iCs/>
          <w:sz w:val="20"/>
          <w:szCs w:val="20"/>
          <w:lang w:val="en-US" w:eastAsia="en-US" w:bidi="en-US"/>
        </w:rPr>
        <w:t xml:space="preserve">criminal</w:t>
      </w:r>
      <w:r>
        <w:rPr>
          <w:i/>
          <w:iCs/>
          <w:spacing w:val="-4"/>
          <w:sz w:val="20"/>
          <w:szCs w:val="20"/>
          <w:lang w:val="en-US" w:eastAsia="en-US" w:bidi="en-US"/>
        </w:rPr>
        <w:t xml:space="preserve"> </w:t>
      </w:r>
      <w:r>
        <w:rPr>
          <w:i/>
          <w:iCs/>
          <w:sz w:val="20"/>
          <w:szCs w:val="20"/>
          <w:lang w:val="en-US" w:eastAsia="en-US" w:bidi="en-US"/>
        </w:rPr>
        <w:t xml:space="preserve">background</w:t>
      </w:r>
      <w:r>
        <w:rPr>
          <w:i/>
          <w:iCs/>
          <w:spacing w:val="-4"/>
          <w:sz w:val="20"/>
          <w:szCs w:val="20"/>
          <w:lang w:val="en-US" w:eastAsia="en-US" w:bidi="en-US"/>
        </w:rPr>
        <w:t xml:space="preserve"> </w:t>
      </w:r>
      <w:r>
        <w:rPr>
          <w:i/>
          <w:iCs/>
          <w:sz w:val="20"/>
          <w:szCs w:val="20"/>
          <w:lang w:val="en-US" w:eastAsia="en-US" w:bidi="en-US"/>
        </w:rPr>
        <w:t xml:space="preserve">will</w:t>
      </w:r>
      <w:r>
        <w:rPr>
          <w:i/>
          <w:iCs/>
          <w:spacing w:val="-4"/>
          <w:sz w:val="20"/>
          <w:szCs w:val="20"/>
          <w:lang w:val="en-US" w:eastAsia="en-US" w:bidi="en-US"/>
        </w:rPr>
        <w:t xml:space="preserve"> </w:t>
      </w:r>
      <w:r>
        <w:rPr>
          <w:i/>
          <w:iCs/>
          <w:sz w:val="20"/>
          <w:szCs w:val="20"/>
          <w:lang w:val="en-US" w:eastAsia="en-US" w:bidi="en-US"/>
        </w:rPr>
        <w:t xml:space="preserve">not</w:t>
      </w:r>
      <w:r>
        <w:rPr>
          <w:i/>
          <w:iCs/>
          <w:spacing w:val="-5"/>
          <w:sz w:val="20"/>
          <w:szCs w:val="20"/>
          <w:lang w:val="en-US" w:eastAsia="en-US" w:bidi="en-US"/>
        </w:rPr>
        <w:t xml:space="preserve"> </w:t>
      </w:r>
      <w:r>
        <w:rPr>
          <w:i/>
          <w:iCs/>
          <w:sz w:val="20"/>
          <w:szCs w:val="20"/>
          <w:lang w:val="en-US" w:eastAsia="en-US" w:bidi="en-US"/>
        </w:rPr>
        <w:t xml:space="preserve">necessarilydebar</w:t>
      </w:r>
      <w:r>
        <w:rPr>
          <w:i/>
          <w:iCs/>
          <w:spacing w:val="-3"/>
          <w:sz w:val="20"/>
          <w:szCs w:val="20"/>
          <w:lang w:val="en-US" w:eastAsia="en-US" w:bidi="en-US"/>
        </w:rPr>
        <w:t xml:space="preserve"> </w:t>
      </w:r>
      <w:r>
        <w:rPr>
          <w:i/>
          <w:iCs/>
          <w:sz w:val="20"/>
          <w:szCs w:val="20"/>
          <w:lang w:val="en-US" w:eastAsia="en-US" w:bidi="en-US"/>
        </w:rPr>
        <w:t xml:space="preserve">you</w:t>
      </w:r>
      <w:r>
        <w:rPr>
          <w:i/>
          <w:iCs/>
          <w:spacing w:val="-1"/>
          <w:sz w:val="20"/>
          <w:szCs w:val="20"/>
          <w:lang w:val="en-US" w:eastAsia="en-US" w:bidi="en-US"/>
        </w:rPr>
        <w:t xml:space="preserve"> </w:t>
      </w:r>
      <w:r>
        <w:rPr>
          <w:i/>
          <w:iCs/>
          <w:sz w:val="20"/>
          <w:szCs w:val="20"/>
          <w:lang w:val="en-US" w:eastAsia="en-US" w:bidi="en-US"/>
        </w:rPr>
        <w:t xml:space="preserve">from</w:t>
      </w:r>
      <w:r>
        <w:rPr>
          <w:i/>
          <w:iCs/>
          <w:spacing w:val="-3"/>
          <w:sz w:val="20"/>
          <w:szCs w:val="20"/>
          <w:lang w:val="en-US" w:eastAsia="en-US" w:bidi="en-US"/>
        </w:rPr>
        <w:t xml:space="preserve"> </w:t>
      </w:r>
      <w:r>
        <w:rPr>
          <w:i/>
          <w:iCs/>
          <w:sz w:val="20"/>
          <w:szCs w:val="20"/>
          <w:lang w:val="en-US" w:eastAsia="en-US" w:bidi="en-US"/>
        </w:rPr>
        <w:t xml:space="preserve">employment</w:t>
      </w:r>
      <w:r>
        <w:rPr>
          <w:i/>
          <w:iCs/>
          <w:spacing w:val="-2"/>
          <w:sz w:val="20"/>
          <w:szCs w:val="20"/>
          <w:lang w:val="en-US" w:eastAsia="en-US" w:bidi="en-US"/>
        </w:rPr>
        <w:t xml:space="preserve"> </w:t>
      </w:r>
      <w:r>
        <w:rPr>
          <w:i/>
          <w:iCs/>
          <w:sz w:val="20"/>
          <w:szCs w:val="20"/>
          <w:lang w:val="en-US" w:eastAsia="en-US" w:bidi="en-US"/>
        </w:rPr>
        <w:t xml:space="preserve">-</w:t>
      </w:r>
      <w:r>
        <w:rPr>
          <w:i/>
          <w:iCs/>
          <w:spacing w:val="-3"/>
          <w:sz w:val="20"/>
          <w:szCs w:val="20"/>
          <w:lang w:val="en-US" w:eastAsia="en-US" w:bidi="en-US"/>
        </w:rPr>
        <w:t xml:space="preserve"> </w:t>
      </w:r>
      <w:r>
        <w:rPr>
          <w:i/>
          <w:iCs/>
          <w:sz w:val="20"/>
          <w:szCs w:val="20"/>
          <w:lang w:val="en-US" w:eastAsia="en-US" w:bidi="en-US"/>
        </w:rPr>
        <w:t xml:space="preserve">this</w:t>
      </w:r>
      <w:r>
        <w:rPr>
          <w:i/>
          <w:iCs/>
          <w:spacing w:val="-3"/>
          <w:sz w:val="20"/>
          <w:szCs w:val="20"/>
          <w:lang w:val="en-US" w:eastAsia="en-US" w:bidi="en-US"/>
        </w:rPr>
        <w:t xml:space="preserve"> </w:t>
      </w:r>
      <w:r>
        <w:rPr>
          <w:i/>
          <w:iCs/>
          <w:sz w:val="20"/>
          <w:szCs w:val="20"/>
          <w:lang w:val="en-US" w:eastAsia="en-US" w:bidi="en-US"/>
        </w:rPr>
        <w:t xml:space="preserve">will</w:t>
      </w:r>
      <w:r>
        <w:rPr>
          <w:i/>
          <w:iCs/>
          <w:spacing w:val="-3"/>
          <w:sz w:val="20"/>
          <w:szCs w:val="20"/>
          <w:lang w:val="en-US" w:eastAsia="en-US" w:bidi="en-US"/>
        </w:rPr>
        <w:t xml:space="preserve"> </w:t>
      </w:r>
      <w:r>
        <w:rPr>
          <w:i/>
          <w:iCs/>
          <w:sz w:val="20"/>
          <w:szCs w:val="20"/>
          <w:lang w:val="en-US" w:eastAsia="en-US" w:bidi="en-US"/>
        </w:rPr>
        <w:t xml:space="preserve">depend</w:t>
      </w:r>
      <w:r>
        <w:rPr>
          <w:i/>
          <w:iCs/>
          <w:spacing w:val="-3"/>
          <w:sz w:val="20"/>
          <w:szCs w:val="20"/>
          <w:lang w:val="en-US" w:eastAsia="en-US" w:bidi="en-US"/>
        </w:rPr>
        <w:t xml:space="preserve"> </w:t>
      </w:r>
      <w:r>
        <w:rPr>
          <w:i/>
          <w:iCs/>
          <w:sz w:val="20"/>
          <w:szCs w:val="20"/>
          <w:lang w:val="en-US" w:eastAsia="en-US" w:bidi="en-US"/>
        </w:rPr>
        <w:t xml:space="preserve">upon</w:t>
      </w:r>
      <w:r>
        <w:rPr>
          <w:i/>
          <w:iCs/>
          <w:spacing w:val="-3"/>
          <w:sz w:val="20"/>
          <w:szCs w:val="20"/>
          <w:lang w:val="en-US" w:eastAsia="en-US" w:bidi="en-US"/>
        </w:rPr>
        <w:t xml:space="preserve"> </w:t>
      </w:r>
      <w:r>
        <w:rPr>
          <w:i/>
          <w:iCs/>
          <w:sz w:val="20"/>
          <w:szCs w:val="20"/>
          <w:lang w:val="en-US" w:eastAsia="en-US" w:bidi="en-US"/>
        </w:rPr>
        <w:t xml:space="preserve">the</w:t>
      </w:r>
      <w:r>
        <w:rPr>
          <w:i/>
          <w:iCs/>
          <w:spacing w:val="-3"/>
          <w:sz w:val="20"/>
          <w:szCs w:val="20"/>
          <w:lang w:val="en-US" w:eastAsia="en-US" w:bidi="en-US"/>
        </w:rPr>
        <w:t xml:space="preserve"> </w:t>
      </w:r>
      <w:r>
        <w:rPr>
          <w:i/>
          <w:iCs/>
          <w:sz w:val="20"/>
          <w:szCs w:val="20"/>
          <w:lang w:val="en-US" w:eastAsia="en-US" w:bidi="en-US"/>
        </w:rPr>
        <w:t xml:space="preserve">nature</w:t>
      </w:r>
      <w:r>
        <w:rPr>
          <w:i/>
          <w:iCs/>
          <w:spacing w:val="-3"/>
          <w:sz w:val="20"/>
          <w:szCs w:val="20"/>
          <w:lang w:val="en-US" w:eastAsia="en-US" w:bidi="en-US"/>
        </w:rPr>
        <w:t xml:space="preserve"> </w:t>
      </w:r>
      <w:r>
        <w:rPr>
          <w:i/>
          <w:iCs/>
          <w:sz w:val="20"/>
          <w:szCs w:val="20"/>
          <w:lang w:val="en-US" w:eastAsia="en-US" w:bidi="en-US"/>
        </w:rPr>
        <w:t xml:space="preserve">of</w:t>
      </w:r>
      <w:r>
        <w:rPr>
          <w:i/>
          <w:iCs/>
          <w:spacing w:val="-3"/>
          <w:sz w:val="20"/>
          <w:szCs w:val="20"/>
          <w:lang w:val="en-US" w:eastAsia="en-US" w:bidi="en-US"/>
        </w:rPr>
        <w:t xml:space="preserve"> </w:t>
      </w:r>
      <w:r>
        <w:rPr>
          <w:i/>
          <w:iCs/>
          <w:sz w:val="20"/>
          <w:szCs w:val="20"/>
          <w:lang w:val="en-US" w:eastAsia="en-US" w:bidi="en-US"/>
        </w:rPr>
        <w:t xml:space="preserve">the</w:t>
      </w:r>
      <w:r>
        <w:rPr>
          <w:i/>
          <w:iCs/>
          <w:spacing w:val="-3"/>
          <w:sz w:val="20"/>
          <w:szCs w:val="20"/>
          <w:lang w:val="en-US" w:eastAsia="en-US" w:bidi="en-US"/>
        </w:rPr>
        <w:t xml:space="preserve"> </w:t>
      </w:r>
      <w:r>
        <w:rPr>
          <w:i/>
          <w:iCs/>
          <w:sz w:val="20"/>
          <w:szCs w:val="20"/>
          <w:lang w:val="en-US" w:eastAsia="en-US" w:bidi="en-US"/>
        </w:rPr>
        <w:t xml:space="preserve">offence(s)</w:t>
      </w:r>
      <w:r>
        <w:rPr>
          <w:i/>
          <w:iCs/>
          <w:spacing w:val="-1"/>
          <w:sz w:val="20"/>
          <w:szCs w:val="20"/>
          <w:lang w:val="en-US" w:eastAsia="en-US" w:bidi="en-US"/>
        </w:rPr>
        <w:t xml:space="preserve"> </w:t>
      </w:r>
      <w:r>
        <w:rPr>
          <w:i/>
          <w:iCs/>
          <w:sz w:val="20"/>
          <w:szCs w:val="20"/>
          <w:lang w:val="en-US" w:eastAsia="en-US" w:bidi="en-US"/>
        </w:rPr>
        <w:t xml:space="preserve">and</w:t>
      </w:r>
      <w:r>
        <w:rPr>
          <w:i/>
          <w:iCs/>
          <w:spacing w:val="-3"/>
          <w:sz w:val="20"/>
          <w:szCs w:val="20"/>
          <w:lang w:val="en-US" w:eastAsia="en-US" w:bidi="en-US"/>
        </w:rPr>
        <w:t xml:space="preserve"> </w:t>
      </w:r>
      <w:r>
        <w:rPr>
          <w:i/>
          <w:iCs/>
          <w:sz w:val="20"/>
          <w:szCs w:val="20"/>
          <w:lang w:val="en-US" w:eastAsia="en-US" w:bidi="en-US"/>
        </w:rPr>
        <w:t xml:space="preserve">when</w:t>
      </w:r>
      <w:r>
        <w:rPr>
          <w:i/>
          <w:iCs/>
          <w:spacing w:val="-3"/>
          <w:sz w:val="20"/>
          <w:szCs w:val="20"/>
          <w:lang w:val="en-US" w:eastAsia="en-US" w:bidi="en-US"/>
        </w:rPr>
        <w:t xml:space="preserve"> </w:t>
      </w:r>
      <w:r>
        <w:rPr>
          <w:i/>
          <w:iCs/>
          <w:sz w:val="20"/>
          <w:szCs w:val="20"/>
          <w:lang w:val="en-US" w:eastAsia="en-US" w:bidi="en-US"/>
        </w:rPr>
        <w:t xml:space="preserve">they occurred. To read more about Ark’s safer recruitment process, please click this </w:t>
      </w:r>
      <w:r>
        <w:rPr>
          <w:i/>
          <w:iCs/>
          <w:color w:val="0462C1"/>
          <w:sz w:val="20"/>
          <w:szCs w:val="20"/>
          <w:u w:val="single"/>
          <w:lang w:val="en-US" w:eastAsia="en-US" w:bidi="en-US"/>
        </w:rPr>
        <w:t xml:space="preserve">link</w:t>
      </w:r>
      <w:r>
        <w:rPr>
          <w:i/>
          <w:iCs/>
          <w:sz w:val="20"/>
          <w:szCs w:val="20"/>
          <w:lang w:val="en-US" w:eastAsia="en-US" w:bidi="en-US"/>
        </w:rPr>
        <w:t xml:space="preserve">.</w:t>
      </w: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rPr>
          <w:color w:val="00A1C9"/>
          <w:lang w:val="en-GB" w:eastAsia="en-GB" w:bidi="en-GB"/>
        </w:rPr>
      </w:pPr>
      <w:r>
        <w:rPr>
          <w:color w:val="00A1C9"/>
          <w:lang w:val="en-GB" w:eastAsia="en-GB" w:bidi="en-GB"/>
        </w:rPr>
        <w:t xml:space="preserve">Person Specification</w:t>
      </w: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rPr>
          <w:color w:val="00A1C9"/>
          <w:lang w:val="en-GB" w:eastAsia="en-GB" w:bidi="en-GB"/>
        </w:rPr>
      </w:pPr>
      <w:r>
        <w:rPr>
          <w:color w:val="00A1C9"/>
          <w:lang w:val="en-GB" w:eastAsia="en-GB" w:bidi="en-GB"/>
        </w:rPr>
        <w:t xml:space="preserve">Essential Criteria </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Leadership Experience: Proven ability to lead and drive whole-school improvement, particularly in teaching and learning or attendance strategies</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Strategic Thinking: Strong ability to set clear action plans, meet deadlines, and proactively implement improvements</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Staff Management: Experience in line management, including target setting, coaching, and monitoring performance</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High Expectations: Committed to fostering a high-performance academic culture, ensuring strong student outcomes</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Behaviour and Ethos: Ability to implement behaviour policies, promote a culture of respect and positive relationships, and lead by example</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Whole-school leadership: Comfortable taking on visible leadership responsibilities, including duties, on-call support, climate walks, and event participation</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Adaptability and initiative: Capable of stepping up in the absence of senior leaders and undertaking principal duties as required</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Communication and collaboration: Excellent ability to engage with stakeholders, work across departments, and contribute to a cohesive leadership team</w:t>
      </w:r>
    </w:p>
    <w:p>
      <w:pPr>
        <w:pStyle w:val="Heading3"/>
        <w:numPr>
          <w:ilvl w:val="0"/>
          <w:numId w:val="4"/>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8"/>
        <w:ind w:left="820" w:hanging="360"/>
        <w:rPr>
          <w:b w:val="off"/>
          <w:bCs w:val="off"/>
          <w:lang w:val="en-GB" w:eastAsia="en-GB" w:bidi="en-GB"/>
        </w:rPr>
      </w:pPr>
      <w:r>
        <w:rPr>
          <w:b w:val="off"/>
          <w:bCs w:val="off"/>
          <w:lang w:val="en-GB" w:eastAsia="en-GB" w:bidi="en-GB"/>
        </w:rPr>
        <w:t xml:space="preserve">Commitment to Professional Development: Willingness to undertake training and appraisals, continuously improving leadership skills</w:t>
      </w:r>
    </w:p>
    <w:p>
      <w:pPr>
        <w:pStyle w:val="Heading3"/>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rPr>
          <w:lang w:val="en-GB" w:eastAsia="en-GB" w:bidi="en-GB"/>
        </w:rPr>
      </w:pPr>
      <w:r>
        <w:rPr>
          <w:color w:val="00A1C9"/>
          <w:lang w:val="en-GB" w:eastAsia="en-GB" w:bidi="en-GB"/>
        </w:rPr>
        <w:t xml:space="preserve">Desirable Criteria</w:t>
      </w:r>
    </w:p>
    <w:p>
      <w:pPr>
        <w:pStyle w:val="ListParagraph"/>
        <w:numPr>
          <w:ilvl w:val="0"/>
          <w:numId w:val="5"/>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3"/>
        <w:ind w:left="820" w:right="80"/>
        <w:rPr>
          <w:b/>
          <w:bCs/>
          <w:sz w:val="20"/>
          <w:szCs w:val="20"/>
          <w:lang w:val="en-GB" w:eastAsia="en-GB" w:bidi="en-GB"/>
        </w:rPr>
      </w:pPr>
      <w:r>
        <w:rPr>
          <w:sz w:val="20"/>
          <w:szCs w:val="20"/>
          <w:lang w:val="en-GB" w:eastAsia="en-GB" w:bidi="en-GB"/>
        </w:rPr>
        <w:t xml:space="preserve">Instructional Coaching Expertise: Experience in leading staff development through instructional coaching strategies </w:t>
      </w:r>
    </w:p>
    <w:p>
      <w:pPr>
        <w:pStyle w:val="ListParagraph"/>
        <w:numPr>
          <w:ilvl w:val="0"/>
          <w:numId w:val="5"/>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3"/>
        <w:ind w:left="820" w:right="80"/>
        <w:rPr>
          <w:b/>
          <w:bCs/>
          <w:sz w:val="20"/>
          <w:szCs w:val="20"/>
          <w:lang w:val="en-GB" w:eastAsia="en-GB" w:bidi="en-GB"/>
        </w:rPr>
      </w:pPr>
      <w:r>
        <w:rPr>
          <w:sz w:val="20"/>
          <w:szCs w:val="20"/>
          <w:lang w:val="en-GB" w:eastAsia="en-GB" w:bidi="en-GB"/>
        </w:rPr>
        <w:t xml:space="preserve">Experience with Attendance Strategies: Knowledge of attendance improvement initiatives, ensuring high levels of student engagement</w:t>
      </w:r>
    </w:p>
    <w:p>
      <w:pPr>
        <w:pStyle w:val="ListParagraph"/>
        <w:numPr>
          <w:ilvl w:val="0"/>
          <w:numId w:val="5"/>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3"/>
        <w:ind w:left="820" w:right="80"/>
        <w:rPr>
          <w:b/>
          <w:bCs/>
          <w:sz w:val="20"/>
          <w:szCs w:val="20"/>
          <w:lang w:val="en-GB" w:eastAsia="en-GB" w:bidi="en-GB"/>
        </w:rPr>
      </w:pPr>
      <w:r>
        <w:rPr>
          <w:sz w:val="20"/>
          <w:szCs w:val="20"/>
          <w:lang w:val="en-GB" w:eastAsia="en-GB" w:bidi="en-GB"/>
        </w:rPr>
        <w:t xml:space="preserve">School Improvement Experience: Previous involvement in academy-wide initiatives to enhance performance and student success</w:t>
      </w:r>
    </w:p>
    <w:p>
      <w:pPr>
        <w:pStyle w:val="ListParagraph"/>
        <w:numPr>
          <w:ilvl w:val="0"/>
          <w:numId w:val="5"/>
        </w:num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820" w:right="80"/>
        <w:rPr>
          <w:i/>
          <w:iCs/>
          <w:sz w:val="20"/>
          <w:szCs w:val="20"/>
          <w:lang w:val="en-GB" w:eastAsia="en-GB" w:bidi="en-GB"/>
        </w:rPr>
      </w:pPr>
      <w:r>
        <w:rPr>
          <w:sz w:val="20"/>
          <w:szCs w:val="20"/>
          <w:lang w:val="en-GB" w:eastAsia="en-GB" w:bidi="en-GB"/>
        </w:rPr>
        <w:t xml:space="preserve">Resilience and Passion: A strong commitment to developing as a senior leader, with a proactive and solution-focused mindset. </w:t>
      </w:r>
    </w:p>
    <w:p>
      <w:pPr>
        <w:pStyle w:val="Normal"/>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460" w:right="80"/>
        <w:rPr>
          <w:i/>
          <w:iCs/>
          <w:sz w:val="20"/>
          <w:szCs w:val="20"/>
          <w:lang w:val="en-GB" w:eastAsia="en-GB" w:bidi="en-GB"/>
        </w:rPr>
      </w:pP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100" w:right="80"/>
        <w:rPr>
          <w:i/>
          <w:iCs/>
          <w:sz w:val="20"/>
          <w:szCs w:val="20"/>
          <w:lang w:val="en-GB" w:eastAsia="en-GB" w:bidi="en-GB"/>
        </w:rPr>
      </w:pPr>
      <w:r>
        <w:rPr>
          <w:i/>
          <w:iCs/>
          <w:sz w:val="20"/>
          <w:szCs w:val="20"/>
          <w:lang w:val="en-GB" w:eastAsia="en-GB" w:bidi="en-GB"/>
        </w:rPr>
        <w:t xml:space="preserve">Ark is committed to safeguarding and promoting the welfare of children and young people in its academies.</w:t>
      </w:r>
      <w:r>
        <w:rPr>
          <w:i/>
          <w:iCs/>
          <w:spacing w:val="-4"/>
          <w:sz w:val="20"/>
          <w:szCs w:val="20"/>
          <w:lang w:val="en-GB" w:eastAsia="en-GB" w:bidi="en-GB"/>
        </w:rPr>
        <w:t xml:space="preserve"> </w:t>
      </w:r>
      <w:r>
        <w:rPr>
          <w:i/>
          <w:iCs/>
          <w:sz w:val="20"/>
          <w:szCs w:val="20"/>
          <w:lang w:val="en-GB" w:eastAsia="en-GB" w:bidi="en-GB"/>
        </w:rPr>
        <w:t xml:space="preserve">In</w:t>
      </w:r>
      <w:r>
        <w:rPr>
          <w:i/>
          <w:iCs/>
          <w:spacing w:val="-3"/>
          <w:sz w:val="20"/>
          <w:szCs w:val="20"/>
          <w:lang w:val="en-GB" w:eastAsia="en-GB" w:bidi="en-GB"/>
        </w:rPr>
        <w:t xml:space="preserve"> </w:t>
      </w:r>
      <w:r>
        <w:rPr>
          <w:i/>
          <w:iCs/>
          <w:sz w:val="20"/>
          <w:szCs w:val="20"/>
          <w:lang w:val="en-GB" w:eastAsia="en-GB" w:bidi="en-GB"/>
        </w:rPr>
        <w:t xml:space="preserve">order</w:t>
      </w:r>
      <w:r>
        <w:rPr>
          <w:i/>
          <w:iCs/>
          <w:spacing w:val="-4"/>
          <w:sz w:val="20"/>
          <w:szCs w:val="20"/>
          <w:lang w:val="en-GB" w:eastAsia="en-GB" w:bidi="en-GB"/>
        </w:rPr>
        <w:t xml:space="preserve"> </w:t>
      </w:r>
      <w:r>
        <w:rPr>
          <w:i/>
          <w:iCs/>
          <w:sz w:val="20"/>
          <w:szCs w:val="20"/>
          <w:lang w:val="en-GB" w:eastAsia="en-GB" w:bidi="en-GB"/>
        </w:rPr>
        <w:t xml:space="preserve">to</w:t>
      </w:r>
      <w:r>
        <w:rPr>
          <w:i/>
          <w:iCs/>
          <w:spacing w:val="-2"/>
          <w:sz w:val="20"/>
          <w:szCs w:val="20"/>
          <w:lang w:val="en-GB" w:eastAsia="en-GB" w:bidi="en-GB"/>
        </w:rPr>
        <w:t xml:space="preserve"> </w:t>
      </w:r>
      <w:r>
        <w:rPr>
          <w:i/>
          <w:iCs/>
          <w:sz w:val="20"/>
          <w:szCs w:val="20"/>
          <w:lang w:val="en-GB" w:eastAsia="en-GB" w:bidi="en-GB"/>
        </w:rPr>
        <w:t xml:space="preserve">meet</w:t>
      </w:r>
      <w:r>
        <w:rPr>
          <w:i/>
          <w:iCs/>
          <w:spacing w:val="-3"/>
          <w:sz w:val="20"/>
          <w:szCs w:val="20"/>
          <w:lang w:val="en-GB" w:eastAsia="en-GB" w:bidi="en-GB"/>
        </w:rPr>
        <w:t xml:space="preserve"> </w:t>
      </w:r>
      <w:r>
        <w:rPr>
          <w:i/>
          <w:iCs/>
          <w:sz w:val="20"/>
          <w:szCs w:val="20"/>
          <w:lang w:val="en-GB" w:eastAsia="en-GB" w:bidi="en-GB"/>
        </w:rPr>
        <w:t xml:space="preserve">this</w:t>
      </w:r>
      <w:r>
        <w:rPr>
          <w:i/>
          <w:iCs/>
          <w:spacing w:val="-3"/>
          <w:sz w:val="20"/>
          <w:szCs w:val="20"/>
          <w:lang w:val="en-GB" w:eastAsia="en-GB" w:bidi="en-GB"/>
        </w:rPr>
        <w:t xml:space="preserve"> </w:t>
      </w:r>
      <w:r>
        <w:rPr>
          <w:i/>
          <w:iCs/>
          <w:sz w:val="20"/>
          <w:szCs w:val="20"/>
          <w:lang w:val="en-GB" w:eastAsia="en-GB" w:bidi="en-GB"/>
        </w:rPr>
        <w:t xml:space="preserve">responsibility,</w:t>
      </w:r>
      <w:r>
        <w:rPr>
          <w:i/>
          <w:iCs/>
          <w:spacing w:val="-4"/>
          <w:sz w:val="20"/>
          <w:szCs w:val="20"/>
          <w:lang w:val="en-GB" w:eastAsia="en-GB" w:bidi="en-GB"/>
        </w:rPr>
        <w:t xml:space="preserve"> </w:t>
      </w:r>
      <w:r>
        <w:rPr>
          <w:i/>
          <w:iCs/>
          <w:sz w:val="20"/>
          <w:szCs w:val="20"/>
          <w:lang w:val="en-GB" w:eastAsia="en-GB" w:bidi="en-GB"/>
        </w:rPr>
        <w:t xml:space="preserve">its</w:t>
      </w:r>
      <w:r>
        <w:rPr>
          <w:i/>
          <w:iCs/>
          <w:spacing w:val="-2"/>
          <w:sz w:val="20"/>
          <w:szCs w:val="20"/>
          <w:lang w:val="en-GB" w:eastAsia="en-GB" w:bidi="en-GB"/>
        </w:rPr>
        <w:t xml:space="preserve"> </w:t>
      </w:r>
      <w:r>
        <w:rPr>
          <w:i/>
          <w:iCs/>
          <w:sz w:val="20"/>
          <w:szCs w:val="20"/>
          <w:lang w:val="en-GB" w:eastAsia="en-GB" w:bidi="en-GB"/>
        </w:rPr>
        <w:t xml:space="preserve">academies</w:t>
      </w:r>
      <w:r>
        <w:rPr>
          <w:i/>
          <w:iCs/>
          <w:spacing w:val="-2"/>
          <w:sz w:val="20"/>
          <w:szCs w:val="20"/>
          <w:lang w:val="en-GB" w:eastAsia="en-GB" w:bidi="en-GB"/>
        </w:rPr>
        <w:t xml:space="preserve"> </w:t>
      </w:r>
      <w:r>
        <w:rPr>
          <w:i/>
          <w:iCs/>
          <w:sz w:val="20"/>
          <w:szCs w:val="20"/>
          <w:lang w:val="en-GB" w:eastAsia="en-GB" w:bidi="en-GB"/>
        </w:rPr>
        <w:t xml:space="preserve">follow</w:t>
      </w:r>
      <w:r>
        <w:rPr>
          <w:i/>
          <w:iCs/>
          <w:spacing w:val="-3"/>
          <w:sz w:val="20"/>
          <w:szCs w:val="20"/>
          <w:lang w:val="en-GB" w:eastAsia="en-GB" w:bidi="en-GB"/>
        </w:rPr>
        <w:t xml:space="preserve"> </w:t>
      </w:r>
      <w:r>
        <w:rPr>
          <w:i/>
          <w:iCs/>
          <w:sz w:val="20"/>
          <w:szCs w:val="20"/>
          <w:lang w:val="en-GB" w:eastAsia="en-GB" w:bidi="en-GB"/>
        </w:rPr>
        <w:t xml:space="preserve">a</w:t>
      </w:r>
      <w:r>
        <w:rPr>
          <w:i/>
          <w:iCs/>
          <w:spacing w:val="-3"/>
          <w:sz w:val="20"/>
          <w:szCs w:val="20"/>
          <w:lang w:val="en-GB" w:eastAsia="en-GB" w:bidi="en-GB"/>
        </w:rPr>
        <w:t xml:space="preserve"> </w:t>
      </w:r>
      <w:r>
        <w:rPr>
          <w:i/>
          <w:iCs/>
          <w:sz w:val="20"/>
          <w:szCs w:val="20"/>
          <w:lang w:val="en-GB" w:eastAsia="en-GB" w:bidi="en-GB"/>
        </w:rPr>
        <w:t xml:space="preserve">rigorous</w:t>
      </w:r>
      <w:r>
        <w:rPr>
          <w:i/>
          <w:iCs/>
          <w:spacing w:val="-3"/>
          <w:sz w:val="20"/>
          <w:szCs w:val="20"/>
          <w:lang w:val="en-GB" w:eastAsia="en-GB" w:bidi="en-GB"/>
        </w:rPr>
        <w:t xml:space="preserve"> </w:t>
      </w:r>
      <w:r>
        <w:rPr>
          <w:i/>
          <w:iCs/>
          <w:sz w:val="20"/>
          <w:szCs w:val="20"/>
          <w:lang w:val="en-GB" w:eastAsia="en-GB" w:bidi="en-GB"/>
        </w:rPr>
        <w:t xml:space="preserve">selection</w:t>
      </w:r>
      <w:r>
        <w:rPr>
          <w:i/>
          <w:iCs/>
          <w:spacing w:val="-3"/>
          <w:sz w:val="20"/>
          <w:szCs w:val="20"/>
          <w:lang w:val="en-GB" w:eastAsia="en-GB" w:bidi="en-GB"/>
        </w:rPr>
        <w:t xml:space="preserve"> </w:t>
      </w:r>
      <w:r>
        <w:rPr>
          <w:i/>
          <w:iCs/>
          <w:sz w:val="20"/>
          <w:szCs w:val="20"/>
          <w:lang w:val="en-GB" w:eastAsia="en-GB" w:bidi="en-GB"/>
        </w:rPr>
        <w:t xml:space="preserve">process</w:t>
      </w:r>
      <w:r>
        <w:rPr>
          <w:i/>
          <w:iCs/>
          <w:spacing w:val="-2"/>
          <w:sz w:val="20"/>
          <w:szCs w:val="20"/>
          <w:lang w:val="en-GB" w:eastAsia="en-GB" w:bidi="en-GB"/>
        </w:rPr>
        <w:t xml:space="preserve"> </w:t>
      </w:r>
      <w:r>
        <w:rPr>
          <w:i/>
          <w:iCs/>
          <w:sz w:val="20"/>
          <w:szCs w:val="20"/>
          <w:lang w:val="en-GB" w:eastAsia="en-GB" w:bidi="en-GB"/>
        </w:rPr>
        <w:t xml:space="preserve">to discourage and screen out unsuitable applicants.</w:t>
      </w: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13"/>
        <w:ind w:left="100" w:right="80"/>
        <w:rPr>
          <w:i/>
          <w:iCs/>
          <w:sz w:val="20"/>
          <w:szCs w:val="20"/>
          <w:lang w:val="en-GB" w:eastAsia="en-GB" w:bidi="en-GB"/>
        </w:rPr>
      </w:pPr>
      <w:r>
        <w:rPr>
          <w:i/>
          <w:iCs/>
          <w:sz w:val="20"/>
          <w:szCs w:val="20"/>
          <w:lang w:val="en-GB" w:eastAsia="en-GB" w:bidi="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w:t>
      </w:r>
      <w:r>
        <w:rPr>
          <w:i/>
          <w:iCs/>
          <w:spacing w:val="-5"/>
          <w:sz w:val="20"/>
          <w:szCs w:val="20"/>
          <w:lang w:val="en-GB" w:eastAsia="en-GB" w:bidi="en-GB"/>
        </w:rPr>
        <w:t xml:space="preserve"> </w:t>
      </w:r>
      <w:r>
        <w:rPr>
          <w:i/>
          <w:iCs/>
          <w:sz w:val="20"/>
          <w:szCs w:val="20"/>
          <w:lang w:val="en-GB" w:eastAsia="en-GB" w:bidi="en-GB"/>
        </w:rPr>
        <w:t xml:space="preserve">of</w:t>
      </w:r>
      <w:r>
        <w:rPr>
          <w:i/>
          <w:iCs/>
          <w:spacing w:val="-5"/>
          <w:sz w:val="20"/>
          <w:szCs w:val="20"/>
          <w:lang w:val="en-GB" w:eastAsia="en-GB" w:bidi="en-GB"/>
        </w:rPr>
        <w:t xml:space="preserve"> </w:t>
      </w:r>
      <w:r>
        <w:rPr>
          <w:i/>
          <w:iCs/>
          <w:sz w:val="20"/>
          <w:szCs w:val="20"/>
          <w:lang w:val="en-GB" w:eastAsia="en-GB" w:bidi="en-GB"/>
        </w:rPr>
        <w:t xml:space="preserve">employment.</w:t>
      </w:r>
      <w:r>
        <w:rPr>
          <w:i/>
          <w:iCs/>
          <w:spacing w:val="-5"/>
          <w:sz w:val="20"/>
          <w:szCs w:val="20"/>
          <w:lang w:val="en-GB" w:eastAsia="en-GB" w:bidi="en-GB"/>
        </w:rPr>
        <w:t xml:space="preserve"> </w:t>
      </w:r>
      <w:r>
        <w:rPr>
          <w:i/>
          <w:iCs/>
          <w:sz w:val="20"/>
          <w:szCs w:val="20"/>
          <w:lang w:val="en-GB" w:eastAsia="en-GB" w:bidi="en-GB"/>
        </w:rPr>
        <w:t xml:space="preserve">However,</w:t>
      </w:r>
      <w:r>
        <w:rPr>
          <w:i/>
          <w:iCs/>
          <w:spacing w:val="-6"/>
          <w:sz w:val="20"/>
          <w:szCs w:val="20"/>
          <w:lang w:val="en-GB" w:eastAsia="en-GB" w:bidi="en-GB"/>
        </w:rPr>
        <w:t xml:space="preserve"> </w:t>
      </w:r>
      <w:r>
        <w:rPr>
          <w:i/>
          <w:iCs/>
          <w:sz w:val="20"/>
          <w:szCs w:val="20"/>
          <w:lang w:val="en-GB" w:eastAsia="en-GB" w:bidi="en-GB"/>
        </w:rPr>
        <w:t xml:space="preserve">disclosure</w:t>
      </w:r>
      <w:r>
        <w:rPr>
          <w:i/>
          <w:iCs/>
          <w:spacing w:val="-5"/>
          <w:sz w:val="20"/>
          <w:szCs w:val="20"/>
          <w:lang w:val="en-GB" w:eastAsia="en-GB" w:bidi="en-GB"/>
        </w:rPr>
        <w:t xml:space="preserve"> </w:t>
      </w:r>
      <w:r>
        <w:rPr>
          <w:i/>
          <w:iCs/>
          <w:sz w:val="20"/>
          <w:szCs w:val="20"/>
          <w:lang w:val="en-GB" w:eastAsia="en-GB" w:bidi="en-GB"/>
        </w:rPr>
        <w:t xml:space="preserve">of</w:t>
      </w:r>
      <w:r>
        <w:rPr>
          <w:i/>
          <w:iCs/>
          <w:spacing w:val="-5"/>
          <w:sz w:val="20"/>
          <w:szCs w:val="20"/>
          <w:lang w:val="en-GB" w:eastAsia="en-GB" w:bidi="en-GB"/>
        </w:rPr>
        <w:t xml:space="preserve"> </w:t>
      </w:r>
      <w:r>
        <w:rPr>
          <w:i/>
          <w:iCs/>
          <w:sz w:val="20"/>
          <w:szCs w:val="20"/>
          <w:lang w:val="en-GB" w:eastAsia="en-GB" w:bidi="en-GB"/>
        </w:rPr>
        <w:t xml:space="preserve">a</w:t>
      </w:r>
      <w:r>
        <w:rPr>
          <w:i/>
          <w:iCs/>
          <w:spacing w:val="-2"/>
          <w:sz w:val="20"/>
          <w:szCs w:val="20"/>
          <w:lang w:val="en-GB" w:eastAsia="en-GB" w:bidi="en-GB"/>
        </w:rPr>
        <w:t xml:space="preserve"> </w:t>
      </w:r>
      <w:r>
        <w:rPr>
          <w:i/>
          <w:iCs/>
          <w:sz w:val="20"/>
          <w:szCs w:val="20"/>
          <w:lang w:val="en-GB" w:eastAsia="en-GB" w:bidi="en-GB"/>
        </w:rPr>
        <w:t xml:space="preserve">criminal</w:t>
      </w:r>
      <w:r>
        <w:rPr>
          <w:i/>
          <w:iCs/>
          <w:spacing w:val="-4"/>
          <w:sz w:val="20"/>
          <w:szCs w:val="20"/>
          <w:lang w:val="en-GB" w:eastAsia="en-GB" w:bidi="en-GB"/>
        </w:rPr>
        <w:t xml:space="preserve"> </w:t>
      </w:r>
      <w:r>
        <w:rPr>
          <w:i/>
          <w:iCs/>
          <w:sz w:val="20"/>
          <w:szCs w:val="20"/>
          <w:lang w:val="en-GB" w:eastAsia="en-GB" w:bidi="en-GB"/>
        </w:rPr>
        <w:t xml:space="preserve">background</w:t>
      </w:r>
      <w:r>
        <w:rPr>
          <w:i/>
          <w:iCs/>
          <w:spacing w:val="-4"/>
          <w:sz w:val="20"/>
          <w:szCs w:val="20"/>
          <w:lang w:val="en-GB" w:eastAsia="en-GB" w:bidi="en-GB"/>
        </w:rPr>
        <w:t xml:space="preserve"> </w:t>
      </w:r>
      <w:r>
        <w:rPr>
          <w:i/>
          <w:iCs/>
          <w:sz w:val="20"/>
          <w:szCs w:val="20"/>
          <w:lang w:val="en-GB" w:eastAsia="en-GB" w:bidi="en-GB"/>
        </w:rPr>
        <w:t xml:space="preserve">will</w:t>
      </w:r>
      <w:r>
        <w:rPr>
          <w:i/>
          <w:iCs/>
          <w:spacing w:val="-4"/>
          <w:sz w:val="20"/>
          <w:szCs w:val="20"/>
          <w:lang w:val="en-GB" w:eastAsia="en-GB" w:bidi="en-GB"/>
        </w:rPr>
        <w:t xml:space="preserve"> </w:t>
      </w:r>
      <w:r>
        <w:rPr>
          <w:i/>
          <w:iCs/>
          <w:sz w:val="20"/>
          <w:szCs w:val="20"/>
          <w:lang w:val="en-GB" w:eastAsia="en-GB" w:bidi="en-GB"/>
        </w:rPr>
        <w:t xml:space="preserve">not</w:t>
      </w:r>
      <w:r>
        <w:rPr>
          <w:i/>
          <w:iCs/>
          <w:spacing w:val="-5"/>
          <w:sz w:val="20"/>
          <w:szCs w:val="20"/>
          <w:lang w:val="en-GB" w:eastAsia="en-GB" w:bidi="en-GB"/>
        </w:rPr>
        <w:t xml:space="preserve"> </w:t>
      </w:r>
      <w:r>
        <w:rPr>
          <w:i/>
          <w:iCs/>
          <w:sz w:val="20"/>
          <w:szCs w:val="20"/>
          <w:lang w:val="en-GB" w:eastAsia="en-GB" w:bidi="en-GB"/>
        </w:rPr>
        <w:t xml:space="preserve">necessarilydebar</w:t>
      </w:r>
      <w:r>
        <w:rPr>
          <w:i/>
          <w:iCs/>
          <w:spacing w:val="-3"/>
          <w:sz w:val="20"/>
          <w:szCs w:val="20"/>
          <w:lang w:val="en-GB" w:eastAsia="en-GB" w:bidi="en-GB"/>
        </w:rPr>
        <w:t xml:space="preserve"> </w:t>
      </w:r>
      <w:r>
        <w:rPr>
          <w:i/>
          <w:iCs/>
          <w:sz w:val="20"/>
          <w:szCs w:val="20"/>
          <w:lang w:val="en-GB" w:eastAsia="en-GB" w:bidi="en-GB"/>
        </w:rPr>
        <w:t xml:space="preserve">you</w:t>
      </w:r>
      <w:r>
        <w:rPr>
          <w:i/>
          <w:iCs/>
          <w:spacing w:val="-1"/>
          <w:sz w:val="20"/>
          <w:szCs w:val="20"/>
          <w:lang w:val="en-GB" w:eastAsia="en-GB" w:bidi="en-GB"/>
        </w:rPr>
        <w:t xml:space="preserve"> </w:t>
      </w:r>
      <w:r>
        <w:rPr>
          <w:i/>
          <w:iCs/>
          <w:sz w:val="20"/>
          <w:szCs w:val="20"/>
          <w:lang w:val="en-GB" w:eastAsia="en-GB" w:bidi="en-GB"/>
        </w:rPr>
        <w:t xml:space="preserve">from</w:t>
      </w:r>
      <w:r>
        <w:rPr>
          <w:i/>
          <w:iCs/>
          <w:spacing w:val="-3"/>
          <w:sz w:val="20"/>
          <w:szCs w:val="20"/>
          <w:lang w:val="en-GB" w:eastAsia="en-GB" w:bidi="en-GB"/>
        </w:rPr>
        <w:t xml:space="preserve"> </w:t>
      </w:r>
      <w:r>
        <w:rPr>
          <w:i/>
          <w:iCs/>
          <w:sz w:val="20"/>
          <w:szCs w:val="20"/>
          <w:lang w:val="en-GB" w:eastAsia="en-GB" w:bidi="en-GB"/>
        </w:rPr>
        <w:t xml:space="preserve">employment</w:t>
      </w:r>
      <w:r>
        <w:rPr>
          <w:i/>
          <w:iCs/>
          <w:spacing w:val="-2"/>
          <w:sz w:val="20"/>
          <w:szCs w:val="20"/>
          <w:lang w:val="en-GB" w:eastAsia="en-GB" w:bidi="en-GB"/>
        </w:rPr>
        <w:t xml:space="preserve"> </w:t>
      </w:r>
      <w:r>
        <w:rPr>
          <w:i/>
          <w:iCs/>
          <w:sz w:val="20"/>
          <w:szCs w:val="20"/>
          <w:lang w:val="en-GB" w:eastAsia="en-GB" w:bidi="en-GB"/>
        </w:rPr>
        <w:t xml:space="preserve">-</w:t>
      </w:r>
      <w:r>
        <w:rPr>
          <w:i/>
          <w:iCs/>
          <w:spacing w:val="-3"/>
          <w:sz w:val="20"/>
          <w:szCs w:val="20"/>
          <w:lang w:val="en-GB" w:eastAsia="en-GB" w:bidi="en-GB"/>
        </w:rPr>
        <w:t xml:space="preserve"> </w:t>
      </w:r>
      <w:r>
        <w:rPr>
          <w:i/>
          <w:iCs/>
          <w:sz w:val="20"/>
          <w:szCs w:val="20"/>
          <w:lang w:val="en-GB" w:eastAsia="en-GB" w:bidi="en-GB"/>
        </w:rPr>
        <w:t xml:space="preserve">this</w:t>
      </w:r>
      <w:r>
        <w:rPr>
          <w:i/>
          <w:iCs/>
          <w:spacing w:val="-3"/>
          <w:sz w:val="20"/>
          <w:szCs w:val="20"/>
          <w:lang w:val="en-GB" w:eastAsia="en-GB" w:bidi="en-GB"/>
        </w:rPr>
        <w:t xml:space="preserve"> </w:t>
      </w:r>
      <w:r>
        <w:rPr>
          <w:i/>
          <w:iCs/>
          <w:sz w:val="20"/>
          <w:szCs w:val="20"/>
          <w:lang w:val="en-GB" w:eastAsia="en-GB" w:bidi="en-GB"/>
        </w:rPr>
        <w:t xml:space="preserve">will</w:t>
      </w:r>
      <w:r>
        <w:rPr>
          <w:i/>
          <w:iCs/>
          <w:spacing w:val="-3"/>
          <w:sz w:val="20"/>
          <w:szCs w:val="20"/>
          <w:lang w:val="en-GB" w:eastAsia="en-GB" w:bidi="en-GB"/>
        </w:rPr>
        <w:t xml:space="preserve"> </w:t>
      </w:r>
      <w:r>
        <w:rPr>
          <w:i/>
          <w:iCs/>
          <w:sz w:val="20"/>
          <w:szCs w:val="20"/>
          <w:lang w:val="en-GB" w:eastAsia="en-GB" w:bidi="en-GB"/>
        </w:rPr>
        <w:t xml:space="preserve">depend</w:t>
      </w:r>
      <w:r>
        <w:rPr>
          <w:i/>
          <w:iCs/>
          <w:spacing w:val="-3"/>
          <w:sz w:val="20"/>
          <w:szCs w:val="20"/>
          <w:lang w:val="en-GB" w:eastAsia="en-GB" w:bidi="en-GB"/>
        </w:rPr>
        <w:t xml:space="preserve"> </w:t>
      </w:r>
      <w:r>
        <w:rPr>
          <w:i/>
          <w:iCs/>
          <w:sz w:val="20"/>
          <w:szCs w:val="20"/>
          <w:lang w:val="en-GB" w:eastAsia="en-GB" w:bidi="en-GB"/>
        </w:rPr>
        <w:t xml:space="preserve">upon</w:t>
      </w:r>
      <w:r>
        <w:rPr>
          <w:i/>
          <w:iCs/>
          <w:spacing w:val="-3"/>
          <w:sz w:val="20"/>
          <w:szCs w:val="20"/>
          <w:lang w:val="en-GB" w:eastAsia="en-GB" w:bidi="en-GB"/>
        </w:rPr>
        <w:t xml:space="preserve"> </w:t>
      </w:r>
      <w:r>
        <w:rPr>
          <w:i/>
          <w:iCs/>
          <w:sz w:val="20"/>
          <w:szCs w:val="20"/>
          <w:lang w:val="en-GB" w:eastAsia="en-GB" w:bidi="en-GB"/>
        </w:rPr>
        <w:t xml:space="preserve">the</w:t>
      </w:r>
      <w:r>
        <w:rPr>
          <w:i/>
          <w:iCs/>
          <w:spacing w:val="-3"/>
          <w:sz w:val="20"/>
          <w:szCs w:val="20"/>
          <w:lang w:val="en-GB" w:eastAsia="en-GB" w:bidi="en-GB"/>
        </w:rPr>
        <w:t xml:space="preserve"> </w:t>
      </w:r>
      <w:r>
        <w:rPr>
          <w:i/>
          <w:iCs/>
          <w:sz w:val="20"/>
          <w:szCs w:val="20"/>
          <w:lang w:val="en-GB" w:eastAsia="en-GB" w:bidi="en-GB"/>
        </w:rPr>
        <w:t xml:space="preserve">nature</w:t>
      </w:r>
      <w:r>
        <w:rPr>
          <w:i/>
          <w:iCs/>
          <w:spacing w:val="-3"/>
          <w:sz w:val="20"/>
          <w:szCs w:val="20"/>
          <w:lang w:val="en-GB" w:eastAsia="en-GB" w:bidi="en-GB"/>
        </w:rPr>
        <w:t xml:space="preserve"> </w:t>
      </w:r>
      <w:r>
        <w:rPr>
          <w:i/>
          <w:iCs/>
          <w:sz w:val="20"/>
          <w:szCs w:val="20"/>
          <w:lang w:val="en-GB" w:eastAsia="en-GB" w:bidi="en-GB"/>
        </w:rPr>
        <w:t xml:space="preserve">of</w:t>
      </w:r>
      <w:r>
        <w:rPr>
          <w:i/>
          <w:iCs/>
          <w:spacing w:val="-3"/>
          <w:sz w:val="20"/>
          <w:szCs w:val="20"/>
          <w:lang w:val="en-GB" w:eastAsia="en-GB" w:bidi="en-GB"/>
        </w:rPr>
        <w:t xml:space="preserve"> </w:t>
      </w:r>
      <w:r>
        <w:rPr>
          <w:i/>
          <w:iCs/>
          <w:sz w:val="20"/>
          <w:szCs w:val="20"/>
          <w:lang w:val="en-GB" w:eastAsia="en-GB" w:bidi="en-GB"/>
        </w:rPr>
        <w:t xml:space="preserve">the</w:t>
      </w:r>
      <w:r>
        <w:rPr>
          <w:i/>
          <w:iCs/>
          <w:spacing w:val="-3"/>
          <w:sz w:val="20"/>
          <w:szCs w:val="20"/>
          <w:lang w:val="en-GB" w:eastAsia="en-GB" w:bidi="en-GB"/>
        </w:rPr>
        <w:t xml:space="preserve"> </w:t>
      </w:r>
      <w:r>
        <w:rPr>
          <w:i/>
          <w:iCs/>
          <w:sz w:val="20"/>
          <w:szCs w:val="20"/>
          <w:lang w:val="en-GB" w:eastAsia="en-GB" w:bidi="en-GB"/>
        </w:rPr>
        <w:t xml:space="preserve">offence(s)</w:t>
      </w:r>
      <w:r>
        <w:rPr>
          <w:i/>
          <w:iCs/>
          <w:spacing w:val="-1"/>
          <w:sz w:val="20"/>
          <w:szCs w:val="20"/>
          <w:lang w:val="en-GB" w:eastAsia="en-GB" w:bidi="en-GB"/>
        </w:rPr>
        <w:t xml:space="preserve"> </w:t>
      </w:r>
      <w:r>
        <w:rPr>
          <w:i/>
          <w:iCs/>
          <w:sz w:val="20"/>
          <w:szCs w:val="20"/>
          <w:lang w:val="en-GB" w:eastAsia="en-GB" w:bidi="en-GB"/>
        </w:rPr>
        <w:t xml:space="preserve">and</w:t>
      </w:r>
      <w:r>
        <w:rPr>
          <w:i/>
          <w:iCs/>
          <w:spacing w:val="-3"/>
          <w:sz w:val="20"/>
          <w:szCs w:val="20"/>
          <w:lang w:val="en-GB" w:eastAsia="en-GB" w:bidi="en-GB"/>
        </w:rPr>
        <w:t xml:space="preserve"> </w:t>
      </w:r>
      <w:r>
        <w:rPr>
          <w:i/>
          <w:iCs/>
          <w:sz w:val="20"/>
          <w:szCs w:val="20"/>
          <w:lang w:val="en-GB" w:eastAsia="en-GB" w:bidi="en-GB"/>
        </w:rPr>
        <w:t xml:space="preserve">when</w:t>
      </w:r>
      <w:r>
        <w:rPr>
          <w:i/>
          <w:iCs/>
          <w:spacing w:val="-3"/>
          <w:sz w:val="20"/>
          <w:szCs w:val="20"/>
          <w:lang w:val="en-GB" w:eastAsia="en-GB" w:bidi="en-GB"/>
        </w:rPr>
        <w:t xml:space="preserve"> </w:t>
      </w:r>
      <w:r>
        <w:rPr>
          <w:i/>
          <w:iCs/>
          <w:sz w:val="20"/>
          <w:szCs w:val="20"/>
          <w:lang w:val="en-GB" w:eastAsia="en-GB" w:bidi="en-GB"/>
        </w:rPr>
        <w:t xml:space="preserve">they occurred. To read more about Ark’s safer recruitment process, please click this </w:t>
      </w:r>
      <w:r>
        <w:rPr>
          <w:i/>
          <w:iCs/>
          <w:color w:val="0462C1"/>
          <w:sz w:val="20"/>
          <w:szCs w:val="20"/>
          <w:u w:val="single"/>
          <w:lang w:val="en-GB" w:eastAsia="en-GB" w:bidi="en-GB"/>
        </w:rPr>
        <w:t xml:space="preserve">link</w:t>
      </w:r>
      <w:r>
        <w:rPr>
          <w:i/>
          <w:iCs/>
          <w:sz w:val="20"/>
          <w:szCs w:val="20"/>
          <w:lang w:val="en-GB" w:eastAsia="en-GB" w:bidi="en-GB"/>
        </w:rPr>
        <w:t xml:space="preserve">.</w:t>
      </w: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13"/>
        <w:ind w:left="100" w:right="80"/>
        <w:rPr>
          <w:i/>
          <w:iCs/>
          <w:sz w:val="20"/>
          <w:szCs w:val="20"/>
          <w:lang w:val="en-GB" w:eastAsia="en-GB" w:bidi="en-GB"/>
        </w:rPr>
      </w:pPr>
    </w:p>
    <w:sectPr>
      <w:pgSz w:w="11910" w:h="16840"/>
      <w:pgMar w:top="1340" w:right="1320" w:bottom="280" w:left="134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458" w:hanging="358"/>
        <w:tabs>
          <w:tab w:val="num" w:pos="458"/>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460" w:hanging="360"/>
        <w:tabs>
          <w:tab w:val="num" w:pos="460"/>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459" w:hanging="359"/>
        <w:tabs>
          <w:tab w:val="num" w:pos="459"/>
        </w:tabs>
      </w:pPr>
      <w:rPr>
        <w:rFonts w:hint="default" w:ascii="Symbol" w:hAnsi="Symbol" w:eastAsia="Symbol" w:cs="Symbol"/>
        <w:b w:val="off"/>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820" w:hanging="360"/>
        <w:tabs>
          <w:tab w:val="num" w:pos="820"/>
        </w:tabs>
      </w:pPr>
      <w:rPr>
        <w:rFonts w:hint="default" w:ascii="Symbol" w:hAnsi="Symbol" w:eastAsia="Symbol" w:cs="Symbo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820" w:hanging="360"/>
        <w:tabs>
          <w:tab w:val="num" w:pos="8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Georgia" w:hAnsi="Georgia" w:eastAsia="Georgia" w:cs="Georgia"/>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ing1">
    <w:name w:val="heading 1"/>
    <w:basedOn w:val="Normal"/>
    <w:next w:val="Heading1"/>
    <w:qFormat/>
    <w:pPr>
      <w:spacing w:before="81"/>
      <w:ind w:right="19"/>
      <w:jc w:val="center"/>
      <w:outlineLvl w:val="0"/>
    </w:pPr>
    <w:rPr>
      <w:b/>
      <w:bCs/>
      <w:sz w:val="32"/>
      <w:szCs w:val="32"/>
      <w:lang w:val="en-US" w:eastAsia="en-US" w:bidi="en-US"/>
    </w:rPr>
  </w:style>
  <w:style w:type="paragraph" w:styleId="Heading2">
    <w:name w:val="heading 2"/>
    <w:basedOn w:val="Normal"/>
    <w:next w:val="Heading2"/>
    <w:qFormat/>
    <w:pPr>
      <w:spacing w:before="1"/>
      <w:ind w:left="100"/>
      <w:outlineLvl w:val="1"/>
    </w:pPr>
    <w:rPr>
      <w:sz w:val="24"/>
      <w:szCs w:val="24"/>
      <w:lang w:val="en-US" w:eastAsia="en-US" w:bidi="en-US"/>
    </w:rPr>
  </w:style>
  <w:style w:type="paragraph" w:styleId="Heading3">
    <w:name w:val="heading 3"/>
    <w:basedOn w:val="Normal"/>
    <w:next w:val="Heading3"/>
    <w:qFormat/>
    <w:pPr>
      <w:spacing w:before="249"/>
      <w:ind w:left="100"/>
      <w:outlineLvl w:val="2"/>
    </w:pPr>
    <w:rPr>
      <w:b/>
      <w:bCs/>
      <w:lang w:val="en-US" w:eastAsia="en-US" w:bidi="en-US"/>
    </w:rPr>
  </w:style>
  <w:style w:type="paragraph" w:styleId="BodyText">
    <w:name w:val="Body Text"/>
    <w:basedOn w:val="Normal"/>
    <w:next w:val="BodyText"/>
    <w:qFormat/>
    <w:pPr>
      <w:ind w:left="460" w:hanging="360"/>
    </w:pPr>
    <w:rPr>
      <w:lang w:val="en-US" w:eastAsia="en-US" w:bidi="en-US"/>
    </w:rPr>
  </w:style>
  <w:style w:type="paragraph" w:styleId="ListParagraph">
    <w:name w:val="List Paragraph"/>
    <w:basedOn w:val="Normal"/>
    <w:next w:val="ListParagraph"/>
    <w:qFormat/>
    <w:pPr>
      <w:spacing w:line="269" w:lineRule="exact"/>
      <w:ind w:left="460" w:hanging="360"/>
    </w:pPr>
    <w:rPr>
      <w:lang w:val="en-US" w:eastAsia="en-US" w:bidi="en-US"/>
    </w:rPr>
  </w:style>
  <w:style w:type="paragraph" w:styleId="Table Paragraph">
    <w:name w:val="Table Paragraph"/>
    <w:basedOn w:val="Normal"/>
    <w:next w:val="Table Paragraph"/>
    <w:qFormat/>
    <w:pPr/>
    <w:rPr>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gemma.mcphail</dc:creator>
  <dcterms:created xsi:type="dcterms:W3CDTF">2025-06-05T10:38:00Z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