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070A" w:rsidR="00D6787E" w:rsidP="0067070A" w:rsidRDefault="00D6787E" w14:paraId="437700DD" w14:textId="2DA968EA">
      <w:pPr>
        <w:spacing w:after="120" w:line="240" w:lineRule="auto"/>
        <w:jc w:val="center"/>
        <w:rPr>
          <w:rFonts w:asciiTheme="minorHAnsi" w:hAnsiTheme="minorHAnsi"/>
          <w:b/>
          <w:color w:val="00A2CA" w:themeColor="accent1"/>
          <w:sz w:val="32"/>
          <w:szCs w:val="24"/>
        </w:rPr>
      </w:pPr>
      <w:r w:rsidRPr="0067070A">
        <w:rPr>
          <w:rFonts w:asciiTheme="minorHAnsi" w:hAnsiTheme="minorHAnsi"/>
          <w:b/>
          <w:color w:val="00A2CA" w:themeColor="accent1"/>
          <w:sz w:val="32"/>
          <w:szCs w:val="24"/>
        </w:rPr>
        <w:t xml:space="preserve">Job Description: </w:t>
      </w:r>
      <w:r w:rsidR="00256A1C">
        <w:rPr>
          <w:rFonts w:asciiTheme="minorHAnsi" w:hAnsiTheme="minorHAnsi"/>
          <w:b/>
          <w:color w:val="00A2CA" w:themeColor="accent1"/>
          <w:sz w:val="32"/>
          <w:szCs w:val="24"/>
        </w:rPr>
        <w:t>Catering Assistant</w:t>
      </w:r>
    </w:p>
    <w:p w:rsidR="009D4A98" w:rsidP="0067070A" w:rsidRDefault="009D4A98" w14:paraId="476905B0" w14:textId="77777777">
      <w:pPr>
        <w:tabs>
          <w:tab w:val="left" w:pos="2835"/>
        </w:tabs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Pr="00185D4B" w:rsidR="00F82359" w:rsidP="0067070A" w:rsidRDefault="0067070A" w14:paraId="230BFDE4" w14:textId="2B1B7B0E">
      <w:pPr>
        <w:tabs>
          <w:tab w:val="left" w:pos="2835"/>
        </w:tabs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Reporting to:</w:t>
      </w:r>
      <w:r>
        <w:rPr>
          <w:rFonts w:asciiTheme="minorHAnsi" w:hAnsiTheme="minorHAnsi"/>
          <w:b/>
          <w:sz w:val="24"/>
          <w:szCs w:val="24"/>
        </w:rPr>
        <w:tab/>
      </w:r>
      <w:r w:rsidRPr="00185D4B" w:rsidR="00256A1C">
        <w:rPr>
          <w:rFonts w:asciiTheme="minorHAnsi" w:hAnsiTheme="minorHAnsi"/>
          <w:b/>
          <w:sz w:val="24"/>
          <w:szCs w:val="24"/>
        </w:rPr>
        <w:t>Catering Manager</w:t>
      </w:r>
    </w:p>
    <w:p w:rsidRPr="00185D4B" w:rsidR="00F82359" w:rsidP="0067070A" w:rsidRDefault="00F82359" w14:paraId="1E17DC36" w14:textId="584C8168">
      <w:pPr>
        <w:tabs>
          <w:tab w:val="left" w:pos="2835"/>
        </w:tabs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185D4B">
        <w:rPr>
          <w:rFonts w:asciiTheme="minorHAnsi" w:hAnsiTheme="minorHAnsi"/>
          <w:b/>
          <w:sz w:val="24"/>
          <w:szCs w:val="24"/>
        </w:rPr>
        <w:t xml:space="preserve">Location:   </w:t>
      </w:r>
      <w:r w:rsidRPr="00185D4B" w:rsidR="0067070A">
        <w:rPr>
          <w:rFonts w:asciiTheme="minorHAnsi" w:hAnsiTheme="minorHAnsi"/>
          <w:b/>
          <w:sz w:val="24"/>
          <w:szCs w:val="24"/>
        </w:rPr>
        <w:t xml:space="preserve">                        </w:t>
      </w:r>
      <w:r w:rsidRPr="00185D4B" w:rsidR="00185D4B">
        <w:rPr>
          <w:rFonts w:asciiTheme="minorHAnsi" w:hAnsiTheme="minorHAnsi"/>
          <w:b/>
          <w:sz w:val="24"/>
          <w:szCs w:val="24"/>
        </w:rPr>
        <w:t>Ark Tindal</w:t>
      </w:r>
    </w:p>
    <w:p w:rsidR="00901C5B" w:rsidP="0067070A" w:rsidRDefault="00F82359" w14:paraId="1467C8EE" w14:textId="4F113CF8">
      <w:pPr>
        <w:tabs>
          <w:tab w:val="left" w:pos="2835"/>
        </w:tabs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185D4B">
        <w:rPr>
          <w:rFonts w:asciiTheme="minorHAnsi" w:hAnsiTheme="minorHAnsi"/>
          <w:b/>
          <w:sz w:val="24"/>
          <w:szCs w:val="24"/>
        </w:rPr>
        <w:t>Contra</w:t>
      </w:r>
      <w:r w:rsidRPr="00185D4B" w:rsidR="0067070A">
        <w:rPr>
          <w:rFonts w:asciiTheme="minorHAnsi" w:hAnsiTheme="minorHAnsi"/>
          <w:b/>
          <w:sz w:val="24"/>
          <w:szCs w:val="24"/>
        </w:rPr>
        <w:t xml:space="preserve">ct:                           </w:t>
      </w:r>
      <w:r w:rsidRPr="00185D4B" w:rsidR="00654041">
        <w:rPr>
          <w:rFonts w:asciiTheme="minorHAnsi" w:hAnsiTheme="minorHAnsi"/>
          <w:b/>
          <w:sz w:val="24"/>
          <w:szCs w:val="24"/>
        </w:rPr>
        <w:t>Permanent</w:t>
      </w:r>
    </w:p>
    <w:p w:rsidRPr="001C2EC5" w:rsidR="00F82359" w:rsidP="55940F73" w:rsidRDefault="00901C5B" w14:paraId="6C94069C" w14:textId="36921037">
      <w:pPr>
        <w:tabs>
          <w:tab w:val="left" w:pos="2835"/>
        </w:tabs>
        <w:spacing w:after="0"/>
        <w:ind w:left="2835" w:hanging="2835"/>
        <w:jc w:val="both"/>
        <w:rPr>
          <w:rFonts w:ascii="Georgia" w:hAnsi="Georgia" w:asciiTheme="minorAscii" w:hAnsiTheme="minorAscii"/>
          <w:sz w:val="24"/>
          <w:szCs w:val="24"/>
        </w:rPr>
      </w:pPr>
      <w:r w:rsidRPr="55940F73" w:rsidR="23932F9D">
        <w:rPr>
          <w:rFonts w:ascii="Georgia" w:hAnsi="Georgia" w:asciiTheme="minorAscii" w:hAnsiTheme="minorAscii"/>
          <w:b w:val="1"/>
          <w:bCs w:val="1"/>
          <w:sz w:val="24"/>
          <w:szCs w:val="24"/>
        </w:rPr>
        <w:t xml:space="preserve">Working </w:t>
      </w:r>
      <w:r w:rsidRPr="55940F73" w:rsidR="23932F9D">
        <w:rPr>
          <w:rFonts w:ascii="Georgia" w:hAnsi="Georgia" w:asciiTheme="minorAscii" w:hAnsiTheme="minorAscii"/>
          <w:b w:val="1"/>
          <w:bCs w:val="1"/>
          <w:sz w:val="24"/>
          <w:szCs w:val="24"/>
        </w:rPr>
        <w:t>Pattern:</w:t>
      </w:r>
      <w:r>
        <w:tab/>
      </w:r>
      <w:r w:rsidRPr="55940F73" w:rsidR="7D5F4029">
        <w:rPr>
          <w:rFonts w:ascii="Georgia" w:hAnsi="Georgia" w:asciiTheme="minorAscii" w:hAnsiTheme="minorAscii"/>
          <w:sz w:val="24"/>
          <w:szCs w:val="24"/>
        </w:rPr>
        <w:t>Thursday &amp;</w:t>
      </w:r>
      <w:r w:rsidRPr="55940F73" w:rsidR="1DC9EF30">
        <w:rPr>
          <w:rFonts w:ascii="Georgia" w:hAnsi="Georgia" w:asciiTheme="minorAscii" w:hAnsiTheme="minorAscii"/>
          <w:sz w:val="24"/>
          <w:szCs w:val="24"/>
        </w:rPr>
        <w:t xml:space="preserve"> Friday, </w:t>
      </w:r>
      <w:r w:rsidRPr="55940F73" w:rsidR="116B1097">
        <w:rPr>
          <w:rFonts w:ascii="Georgia" w:hAnsi="Georgia" w:asciiTheme="minorAscii" w:hAnsiTheme="minorAscii"/>
          <w:sz w:val="24"/>
          <w:szCs w:val="24"/>
        </w:rPr>
        <w:t>1</w:t>
      </w:r>
      <w:r w:rsidRPr="55940F73" w:rsidR="6C125E08">
        <w:rPr>
          <w:rFonts w:ascii="Georgia" w:hAnsi="Georgia" w:asciiTheme="minorAscii" w:hAnsiTheme="minorAscii"/>
          <w:sz w:val="24"/>
          <w:szCs w:val="24"/>
        </w:rPr>
        <w:t>1</w:t>
      </w:r>
      <w:r w:rsidRPr="55940F73" w:rsidR="116B1097">
        <w:rPr>
          <w:rFonts w:ascii="Georgia" w:hAnsi="Georgia" w:asciiTheme="minorAscii" w:hAnsiTheme="minorAscii"/>
          <w:sz w:val="24"/>
          <w:szCs w:val="24"/>
        </w:rPr>
        <w:t xml:space="preserve">am – 2pm </w:t>
      </w:r>
      <w:r w:rsidRPr="55940F73" w:rsidR="1DC9EF30">
        <w:rPr>
          <w:rFonts w:ascii="Georgia" w:hAnsi="Georgia" w:asciiTheme="minorAscii" w:hAnsiTheme="minorAscii"/>
          <w:sz w:val="24"/>
          <w:szCs w:val="24"/>
        </w:rPr>
        <w:t>(</w:t>
      </w:r>
      <w:r w:rsidRPr="55940F73" w:rsidR="1335A4EB">
        <w:rPr>
          <w:rFonts w:ascii="Georgia" w:hAnsi="Georgia" w:asciiTheme="minorAscii" w:hAnsiTheme="minorAscii"/>
          <w:sz w:val="24"/>
          <w:szCs w:val="24"/>
        </w:rPr>
        <w:t>6</w:t>
      </w:r>
      <w:r w:rsidRPr="55940F73" w:rsidR="1DC9EF30">
        <w:rPr>
          <w:rFonts w:ascii="Georgia" w:hAnsi="Georgia" w:asciiTheme="minorAscii" w:hAnsiTheme="minorAscii"/>
          <w:sz w:val="24"/>
          <w:szCs w:val="24"/>
        </w:rPr>
        <w:t xml:space="preserve"> hrs/week), </w:t>
      </w:r>
      <w:r w:rsidRPr="55940F73" w:rsidR="359BC6BC">
        <w:rPr>
          <w:rFonts w:ascii="Georgia" w:hAnsi="Georgia" w:asciiTheme="minorAscii" w:hAnsiTheme="minorAscii"/>
          <w:sz w:val="24"/>
          <w:szCs w:val="24"/>
        </w:rPr>
        <w:t>Term time only.</w:t>
      </w:r>
    </w:p>
    <w:p w:rsidRPr="0067070A" w:rsidR="00D6787E" w:rsidP="0067070A" w:rsidRDefault="00D6787E" w14:paraId="5CF91F67" w14:textId="77777777">
      <w:pPr>
        <w:pStyle w:val="Heading1GaramondBold"/>
        <w:spacing w:before="240" w:after="120" w:line="240" w:lineRule="auto"/>
        <w:jc w:val="both"/>
        <w:rPr>
          <w:rFonts w:asciiTheme="minorHAnsi" w:hAnsiTheme="minorHAnsi"/>
          <w:color w:val="00A2CA" w:themeColor="accent1"/>
          <w:sz w:val="28"/>
          <w:szCs w:val="24"/>
        </w:rPr>
      </w:pPr>
      <w:r w:rsidRPr="0067070A">
        <w:rPr>
          <w:rFonts w:asciiTheme="minorHAnsi" w:hAnsiTheme="minorHAnsi"/>
          <w:color w:val="00A2CA" w:themeColor="accent1"/>
          <w:sz w:val="28"/>
          <w:szCs w:val="24"/>
        </w:rPr>
        <w:t>The Role</w:t>
      </w:r>
    </w:p>
    <w:p w:rsidRPr="00256A1C" w:rsidR="00256A1C" w:rsidP="00476EC3" w:rsidRDefault="0021041E" w14:paraId="129CC710" w14:textId="4B690332">
      <w:pPr>
        <w:jc w:val="both"/>
        <w:rPr>
          <w:rFonts w:cs="Century Gothic" w:asciiTheme="minorHAnsi" w:hAnsiTheme="minorHAnsi"/>
          <w:bCs/>
          <w:color w:val="000000"/>
          <w:sz w:val="24"/>
          <w:szCs w:val="24"/>
        </w:rPr>
      </w:pPr>
      <w:r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As a Catering Assistant you will be working as part of a team who ensure the delivery of </w:t>
      </w:r>
      <w:r w:rsidRPr="00256A1C" w:rsidR="00256A1C">
        <w:rPr>
          <w:rFonts w:cs="Century Gothic" w:asciiTheme="minorHAnsi" w:hAnsiTheme="minorHAnsi"/>
          <w:bCs/>
          <w:color w:val="000000"/>
          <w:sz w:val="24"/>
          <w:szCs w:val="24"/>
        </w:rPr>
        <w:t>a consistent, high-quality meal service that meets the needs of the</w:t>
      </w:r>
      <w:r w:rsidR="002A1313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Academy</w:t>
      </w:r>
      <w:r w:rsidR="00312F0F">
        <w:rPr>
          <w:rFonts w:cs="Century Gothic" w:asciiTheme="minorHAnsi" w:hAnsiTheme="minorHAnsi"/>
          <w:bCs/>
          <w:color w:val="000000"/>
          <w:sz w:val="24"/>
          <w:szCs w:val="24"/>
        </w:rPr>
        <w:t>,</w:t>
      </w:r>
      <w:r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by</w:t>
      </w:r>
      <w:r w:rsidR="002A1313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</w:t>
      </w:r>
      <w:r w:rsidRPr="00256A1C" w:rsidR="00256A1C">
        <w:rPr>
          <w:rFonts w:cs="Century Gothic" w:asciiTheme="minorHAnsi" w:hAnsiTheme="minorHAnsi"/>
          <w:bCs/>
          <w:color w:val="000000"/>
          <w:sz w:val="24"/>
          <w:szCs w:val="24"/>
        </w:rPr>
        <w:t>assist</w:t>
      </w:r>
      <w:r w:rsidR="002A1313">
        <w:rPr>
          <w:rFonts w:cs="Century Gothic" w:asciiTheme="minorHAnsi" w:hAnsiTheme="minorHAnsi"/>
          <w:bCs/>
          <w:color w:val="000000"/>
          <w:sz w:val="24"/>
          <w:szCs w:val="24"/>
        </w:rPr>
        <w:t>ing</w:t>
      </w:r>
      <w:r w:rsidRPr="00256A1C" w:rsidR="00256A1C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</w:t>
      </w:r>
      <w:r>
        <w:rPr>
          <w:rFonts w:cs="Century Gothic" w:asciiTheme="minorHAnsi" w:hAnsiTheme="minorHAnsi"/>
          <w:bCs/>
          <w:color w:val="000000"/>
          <w:sz w:val="24"/>
          <w:szCs w:val="24"/>
        </w:rPr>
        <w:t>w</w:t>
      </w:r>
      <w:r w:rsidRPr="00256A1C" w:rsidR="00256A1C">
        <w:rPr>
          <w:rFonts w:cs="Century Gothic" w:asciiTheme="minorHAnsi" w:hAnsiTheme="minorHAnsi"/>
          <w:bCs/>
          <w:color w:val="000000"/>
          <w:sz w:val="24"/>
          <w:szCs w:val="24"/>
        </w:rPr>
        <w:t>ith all aspects of food preparation, food service, kitchen hygiene and other duties associated with the running of the kitchen</w:t>
      </w:r>
      <w:r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and food service operations</w:t>
      </w:r>
      <w:r w:rsidRPr="00256A1C" w:rsidR="00256A1C">
        <w:rPr>
          <w:rFonts w:cs="Century Gothic" w:asciiTheme="minorHAnsi" w:hAnsiTheme="minorHAnsi"/>
          <w:bCs/>
          <w:color w:val="000000"/>
          <w:sz w:val="24"/>
          <w:szCs w:val="24"/>
        </w:rPr>
        <w:t>.</w:t>
      </w:r>
    </w:p>
    <w:p w:rsidRPr="0067070A" w:rsidR="00D6787E" w:rsidP="0067070A" w:rsidRDefault="00D6787E" w14:paraId="337EB3D9" w14:textId="77777777">
      <w:pPr>
        <w:pStyle w:val="Heading1GaramondBold"/>
        <w:spacing w:before="240" w:after="120" w:line="240" w:lineRule="auto"/>
        <w:jc w:val="both"/>
        <w:rPr>
          <w:rFonts w:asciiTheme="minorHAnsi" w:hAnsiTheme="minorHAnsi"/>
          <w:color w:val="00A2CA" w:themeColor="accent1"/>
          <w:sz w:val="28"/>
          <w:szCs w:val="24"/>
        </w:rPr>
      </w:pPr>
      <w:r w:rsidRPr="0067070A">
        <w:rPr>
          <w:rFonts w:asciiTheme="minorHAnsi" w:hAnsiTheme="minorHAnsi"/>
          <w:color w:val="00A2CA" w:themeColor="accent1"/>
          <w:sz w:val="28"/>
          <w:szCs w:val="24"/>
        </w:rPr>
        <w:t>Key Responsibilities</w:t>
      </w:r>
    </w:p>
    <w:p w:rsidRPr="002A1313" w:rsidR="002A1313" w:rsidP="00476EC3" w:rsidRDefault="002A1313" w14:paraId="3E651F68" w14:textId="7DEBEEF9">
      <w:pPr>
        <w:pStyle w:val="ListParagraph"/>
        <w:numPr>
          <w:ilvl w:val="0"/>
          <w:numId w:val="7"/>
        </w:numPr>
        <w:spacing w:after="100" w:afterAutospacing="1"/>
        <w:ind w:left="357" w:hanging="357"/>
        <w:jc w:val="both"/>
        <w:rPr>
          <w:rFonts w:eastAsia="Calibri" w:cs="Century Gothic" w:asciiTheme="minorHAnsi" w:hAnsiTheme="minorHAnsi"/>
          <w:bCs/>
          <w:color w:val="000000"/>
          <w:lang w:val="en-GB"/>
        </w:rPr>
      </w:pPr>
      <w:r w:rsidRPr="002A1313">
        <w:rPr>
          <w:rFonts w:eastAsia="Calibri" w:cs="Century Gothic" w:asciiTheme="minorHAnsi" w:hAnsiTheme="minorHAnsi"/>
          <w:bCs/>
          <w:color w:val="000000"/>
          <w:lang w:val="en-GB"/>
        </w:rPr>
        <w:t xml:space="preserve">Assist in the preparation and cooking of a range of nutritious food for meal </w:t>
      </w:r>
      <w:proofErr w:type="gramStart"/>
      <w:r w:rsidRPr="002A1313">
        <w:rPr>
          <w:rFonts w:eastAsia="Calibri" w:cs="Century Gothic" w:asciiTheme="minorHAnsi" w:hAnsiTheme="minorHAnsi"/>
          <w:bCs/>
          <w:color w:val="000000"/>
          <w:lang w:val="en-GB"/>
        </w:rPr>
        <w:t>times</w:t>
      </w:r>
      <w:proofErr w:type="gramEnd"/>
      <w:r w:rsidRPr="002A1313">
        <w:rPr>
          <w:rFonts w:eastAsia="Calibri" w:cs="Century Gothic" w:asciiTheme="minorHAnsi" w:hAnsiTheme="minorHAnsi"/>
          <w:bCs/>
          <w:color w:val="000000"/>
          <w:lang w:val="en-GB"/>
        </w:rPr>
        <w:t xml:space="preserve"> </w:t>
      </w:r>
    </w:p>
    <w:p w:rsidRPr="002A1313" w:rsidR="002A1313" w:rsidP="00476EC3" w:rsidRDefault="002A1313" w14:paraId="4872A25C" w14:textId="77777777">
      <w:pPr>
        <w:pStyle w:val="ListParagraph"/>
        <w:numPr>
          <w:ilvl w:val="0"/>
          <w:numId w:val="7"/>
        </w:numPr>
        <w:spacing w:after="100" w:afterAutospacing="1"/>
        <w:ind w:left="357" w:hanging="357"/>
        <w:jc w:val="both"/>
        <w:rPr>
          <w:rFonts w:eastAsia="Calibri" w:cs="Century Gothic" w:asciiTheme="minorHAnsi" w:hAnsiTheme="minorHAnsi"/>
          <w:bCs/>
          <w:color w:val="000000"/>
          <w:lang w:val="en-GB"/>
        </w:rPr>
      </w:pPr>
      <w:r w:rsidRPr="002A1313">
        <w:rPr>
          <w:rFonts w:eastAsia="Calibri" w:cs="Century Gothic" w:asciiTheme="minorHAnsi" w:hAnsiTheme="minorHAnsi"/>
          <w:bCs/>
          <w:color w:val="000000"/>
          <w:lang w:val="en-GB"/>
        </w:rPr>
        <w:t xml:space="preserve">Serve the food to an exceptional standard and interact with the staff and pupils in an appropriate and helpful way, providing a knowledgeable service at all times, in particular with regard to allergens and other dietary </w:t>
      </w:r>
      <w:proofErr w:type="gramStart"/>
      <w:r w:rsidRPr="002A1313">
        <w:rPr>
          <w:rFonts w:eastAsia="Calibri" w:cs="Century Gothic" w:asciiTheme="minorHAnsi" w:hAnsiTheme="minorHAnsi"/>
          <w:bCs/>
          <w:color w:val="000000"/>
          <w:lang w:val="en-GB"/>
        </w:rPr>
        <w:t>requirements</w:t>
      </w:r>
      <w:proofErr w:type="gramEnd"/>
    </w:p>
    <w:p w:rsidRPr="002A1313" w:rsidR="002A1313" w:rsidP="00476EC3" w:rsidRDefault="002A1313" w14:paraId="70CB8B7F" w14:textId="65FF81F1">
      <w:pPr>
        <w:pStyle w:val="ListParagraph"/>
        <w:numPr>
          <w:ilvl w:val="0"/>
          <w:numId w:val="7"/>
        </w:numPr>
        <w:spacing w:after="100" w:afterAutospacing="1"/>
        <w:ind w:left="357" w:hanging="357"/>
        <w:jc w:val="both"/>
        <w:rPr>
          <w:rFonts w:eastAsia="Calibri" w:cs="Century Gothic" w:asciiTheme="minorHAnsi" w:hAnsiTheme="minorHAnsi"/>
          <w:bCs/>
          <w:color w:val="000000"/>
          <w:lang w:val="en-GB"/>
        </w:rPr>
      </w:pPr>
      <w:r w:rsidRPr="002A1313">
        <w:rPr>
          <w:rFonts w:eastAsia="Calibri" w:cs="Century Gothic" w:asciiTheme="minorHAnsi" w:hAnsiTheme="minorHAnsi"/>
          <w:bCs/>
          <w:color w:val="000000"/>
          <w:lang w:val="en-GB"/>
        </w:rPr>
        <w:t xml:space="preserve">Assist in the service and clearing of all food, beverages and </w:t>
      </w:r>
      <w:proofErr w:type="gramStart"/>
      <w:r w:rsidRPr="002A1313">
        <w:rPr>
          <w:rFonts w:eastAsia="Calibri" w:cs="Century Gothic" w:asciiTheme="minorHAnsi" w:hAnsiTheme="minorHAnsi"/>
          <w:bCs/>
          <w:color w:val="000000"/>
          <w:lang w:val="en-GB"/>
        </w:rPr>
        <w:t>utensils</w:t>
      </w:r>
      <w:proofErr w:type="gramEnd"/>
    </w:p>
    <w:p w:rsidRPr="002A1313" w:rsidR="002A1313" w:rsidP="00476EC3" w:rsidRDefault="002A1313" w14:paraId="3D53F4B5" w14:textId="77777777">
      <w:pPr>
        <w:numPr>
          <w:ilvl w:val="0"/>
          <w:numId w:val="7"/>
        </w:numPr>
        <w:spacing w:after="80"/>
        <w:contextualSpacing/>
        <w:jc w:val="both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2A1313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Assist with routine and deep cleaning of the kitchen, food storage, service and dining areas, including heavy and light equipment and machinery, crockery and cutlery, in accordance with the cleaning </w:t>
      </w:r>
      <w:proofErr w:type="gramStart"/>
      <w:r w:rsidRPr="002A1313">
        <w:rPr>
          <w:rFonts w:cs="Century Gothic" w:asciiTheme="minorHAnsi" w:hAnsiTheme="minorHAnsi"/>
          <w:bCs/>
          <w:color w:val="000000"/>
          <w:sz w:val="24"/>
          <w:szCs w:val="24"/>
        </w:rPr>
        <w:t>schedule</w:t>
      </w:r>
      <w:proofErr w:type="gramEnd"/>
      <w:r w:rsidRPr="002A1313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</w:t>
      </w:r>
    </w:p>
    <w:p w:rsidRPr="002A1313" w:rsidR="002A1313" w:rsidP="00476EC3" w:rsidRDefault="002A1313" w14:paraId="58DF8C6F" w14:textId="77777777">
      <w:pPr>
        <w:numPr>
          <w:ilvl w:val="0"/>
          <w:numId w:val="7"/>
        </w:numPr>
        <w:spacing w:after="100" w:afterAutospacing="1"/>
        <w:ind w:left="357" w:hanging="357"/>
        <w:contextualSpacing/>
        <w:jc w:val="both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2A1313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Follow established kitchen systems and procedures to guarantee an efficient and organised meal </w:t>
      </w:r>
      <w:proofErr w:type="gramStart"/>
      <w:r w:rsidRPr="002A1313">
        <w:rPr>
          <w:rFonts w:cs="Century Gothic" w:asciiTheme="minorHAnsi" w:hAnsiTheme="minorHAnsi"/>
          <w:bCs/>
          <w:color w:val="000000"/>
          <w:sz w:val="24"/>
          <w:szCs w:val="24"/>
        </w:rPr>
        <w:t>service</w:t>
      </w:r>
      <w:proofErr w:type="gramEnd"/>
    </w:p>
    <w:p w:rsidRPr="002A1313" w:rsidR="002A1313" w:rsidP="00476EC3" w:rsidRDefault="002A1313" w14:paraId="1C2BC842" w14:textId="77777777">
      <w:pPr>
        <w:pStyle w:val="ListParagraph"/>
        <w:numPr>
          <w:ilvl w:val="0"/>
          <w:numId w:val="7"/>
        </w:numPr>
        <w:spacing w:after="100" w:afterAutospacing="1"/>
        <w:ind w:left="357" w:hanging="357"/>
        <w:jc w:val="both"/>
        <w:rPr>
          <w:rFonts w:eastAsia="Calibri" w:cs="Century Gothic" w:asciiTheme="minorHAnsi" w:hAnsiTheme="minorHAnsi"/>
          <w:bCs/>
          <w:color w:val="000000"/>
          <w:lang w:val="en-GB"/>
        </w:rPr>
      </w:pPr>
      <w:r w:rsidRPr="002A1313">
        <w:rPr>
          <w:rFonts w:eastAsia="Calibri" w:cs="Century Gothic" w:asciiTheme="minorHAnsi" w:hAnsiTheme="minorHAnsi"/>
          <w:bCs/>
          <w:color w:val="000000"/>
          <w:lang w:val="en-GB"/>
        </w:rPr>
        <w:t xml:space="preserve">Assist with events and functions as </w:t>
      </w:r>
      <w:proofErr w:type="gramStart"/>
      <w:r w:rsidRPr="002A1313">
        <w:rPr>
          <w:rFonts w:eastAsia="Calibri" w:cs="Century Gothic" w:asciiTheme="minorHAnsi" w:hAnsiTheme="minorHAnsi"/>
          <w:bCs/>
          <w:color w:val="000000"/>
          <w:lang w:val="en-GB"/>
        </w:rPr>
        <w:t>required</w:t>
      </w:r>
      <w:proofErr w:type="gramEnd"/>
    </w:p>
    <w:p w:rsidRPr="002A1313" w:rsidR="002A1313" w:rsidP="00476EC3" w:rsidRDefault="002A1313" w14:paraId="786B784A" w14:textId="14B58D16">
      <w:pPr>
        <w:numPr>
          <w:ilvl w:val="0"/>
          <w:numId w:val="7"/>
        </w:numPr>
        <w:spacing w:after="80"/>
        <w:contextualSpacing/>
        <w:jc w:val="both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2A1313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Receive deliveries, ensure correct stock rotation ensuring that all perishable and non-perishable commodities are stored under the correct </w:t>
      </w:r>
      <w:proofErr w:type="gramStart"/>
      <w:r w:rsidRPr="002A1313">
        <w:rPr>
          <w:rFonts w:cs="Century Gothic" w:asciiTheme="minorHAnsi" w:hAnsiTheme="minorHAnsi"/>
          <w:bCs/>
          <w:color w:val="000000"/>
          <w:sz w:val="24"/>
          <w:szCs w:val="24"/>
        </w:rPr>
        <w:t>conditions</w:t>
      </w:r>
      <w:proofErr w:type="gramEnd"/>
    </w:p>
    <w:p w:rsidRPr="0067070A" w:rsidR="00D6787E" w:rsidP="0067070A" w:rsidRDefault="00D6787E" w14:paraId="17B7B6C7" w14:textId="77777777">
      <w:pPr>
        <w:pStyle w:val="Heading1GaramondBold"/>
        <w:spacing w:before="240" w:after="120" w:line="240" w:lineRule="auto"/>
        <w:jc w:val="both"/>
        <w:rPr>
          <w:rFonts w:asciiTheme="minorHAnsi" w:hAnsiTheme="minorHAnsi" w:cstheme="majorBidi"/>
          <w:color w:val="00A2CA" w:themeColor="accent1"/>
          <w:sz w:val="28"/>
          <w:szCs w:val="24"/>
        </w:rPr>
      </w:pPr>
      <w:r w:rsidRPr="0067070A">
        <w:rPr>
          <w:rFonts w:asciiTheme="minorHAnsi" w:hAnsiTheme="minorHAnsi"/>
          <w:color w:val="00A2CA" w:themeColor="accent1"/>
          <w:sz w:val="28"/>
          <w:szCs w:val="24"/>
        </w:rPr>
        <w:t>Other</w:t>
      </w:r>
    </w:p>
    <w:p w:rsidR="00654041" w:rsidP="00476EC3" w:rsidRDefault="00654041" w14:paraId="7DEBA005" w14:textId="77777777">
      <w:pPr>
        <w:pStyle w:val="NoSpacing"/>
        <w:numPr>
          <w:ilvl w:val="0"/>
          <w:numId w:val="1"/>
        </w:numPr>
        <w:spacing w:line="276" w:lineRule="auto"/>
        <w:jc w:val="both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654041">
        <w:rPr>
          <w:rFonts w:cs="Century Gothic" w:asciiTheme="minorHAnsi" w:hAnsiTheme="minorHAnsi"/>
          <w:bCs/>
          <w:color w:val="000000"/>
          <w:sz w:val="24"/>
          <w:szCs w:val="24"/>
        </w:rPr>
        <w:t>Actively promotes the safety and welfare</w:t>
      </w:r>
      <w:r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of our children and young </w:t>
      </w:r>
      <w:proofErr w:type="gramStart"/>
      <w:r>
        <w:rPr>
          <w:rFonts w:cs="Century Gothic" w:asciiTheme="minorHAnsi" w:hAnsiTheme="minorHAnsi"/>
          <w:bCs/>
          <w:color w:val="000000"/>
          <w:sz w:val="24"/>
          <w:szCs w:val="24"/>
        </w:rPr>
        <w:t>people</w:t>
      </w:r>
      <w:proofErr w:type="gramEnd"/>
      <w:r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</w:t>
      </w:r>
    </w:p>
    <w:p w:rsidRPr="00654041" w:rsidR="00654041" w:rsidP="00476EC3" w:rsidRDefault="00654041" w14:paraId="5366D4B4" w14:textId="4918AE92">
      <w:pPr>
        <w:pStyle w:val="NoSpacing"/>
        <w:numPr>
          <w:ilvl w:val="0"/>
          <w:numId w:val="1"/>
        </w:numPr>
        <w:spacing w:line="276" w:lineRule="auto"/>
        <w:jc w:val="both"/>
        <w:rPr>
          <w:rFonts w:cs="Century Gothic" w:asciiTheme="minorHAnsi" w:hAnsiTheme="minorHAnsi"/>
          <w:bCs/>
          <w:color w:val="000000"/>
          <w:sz w:val="24"/>
          <w:szCs w:val="24"/>
        </w:rPr>
      </w:pPr>
      <w:r>
        <w:rPr>
          <w:rFonts w:cs="Century Gothic" w:asciiTheme="minorHAnsi" w:hAnsiTheme="minorHAnsi"/>
          <w:bCs/>
          <w:color w:val="000000"/>
          <w:sz w:val="24"/>
          <w:szCs w:val="24"/>
        </w:rPr>
        <w:t>Ensures compliance with Ark</w:t>
      </w:r>
      <w:r w:rsidR="00312F0F">
        <w:rPr>
          <w:rFonts w:cs="Century Gothic" w:asciiTheme="minorHAnsi" w:hAnsiTheme="minorHAnsi"/>
          <w:bCs/>
          <w:color w:val="000000"/>
          <w:sz w:val="24"/>
          <w:szCs w:val="24"/>
        </w:rPr>
        <w:t>’</w:t>
      </w:r>
      <w:r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s data protection rules and </w:t>
      </w:r>
      <w:proofErr w:type="gramStart"/>
      <w:r>
        <w:rPr>
          <w:rFonts w:cs="Century Gothic" w:asciiTheme="minorHAnsi" w:hAnsiTheme="minorHAnsi"/>
          <w:bCs/>
          <w:color w:val="000000"/>
          <w:sz w:val="24"/>
          <w:szCs w:val="24"/>
        </w:rPr>
        <w:t>procedures</w:t>
      </w:r>
      <w:proofErr w:type="gramEnd"/>
    </w:p>
    <w:p w:rsidRPr="00654041" w:rsidR="00654041" w:rsidP="00476EC3" w:rsidRDefault="00B65AFB" w14:paraId="2AFAE505" w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inorHAnsi" w:hAnsiTheme="minorHAnsi"/>
          <w:sz w:val="24"/>
          <w:szCs w:val="24"/>
          <w:lang w:val="en-US"/>
        </w:rPr>
      </w:pPr>
      <w:r w:rsidRPr="00654041">
        <w:rPr>
          <w:rFonts w:eastAsia="Times New Roman" w:asciiTheme="minorHAnsi" w:hAnsiTheme="minorHAnsi"/>
          <w:noProof/>
          <w:color w:val="000000"/>
          <w:sz w:val="24"/>
          <w:szCs w:val="24"/>
          <w:lang w:eastAsia="en-GB"/>
        </w:rPr>
        <w:t>Work with Ark Central and other academies in the Ark network, to establish good practice throughout the network, offering support where required</w:t>
      </w:r>
    </w:p>
    <w:p w:rsidR="00654041" w:rsidP="00654041" w:rsidRDefault="00654041" w14:paraId="7630AC4E" w14:textId="77777777">
      <w:pPr>
        <w:spacing w:after="0" w:line="240" w:lineRule="auto"/>
        <w:jc w:val="both"/>
        <w:rPr>
          <w:rFonts w:eastAsia="Times New Roman" w:asciiTheme="minorHAnsi" w:hAnsiTheme="minorHAnsi"/>
          <w:sz w:val="24"/>
          <w:szCs w:val="24"/>
          <w:lang w:val="en-US"/>
        </w:rPr>
      </w:pPr>
    </w:p>
    <w:p w:rsidRPr="00654041" w:rsidR="00654041" w:rsidP="00654041" w:rsidRDefault="00654041" w14:paraId="444F3515" w14:textId="08DDB33B">
      <w:pPr>
        <w:spacing w:after="0" w:line="240" w:lineRule="auto"/>
        <w:jc w:val="both"/>
        <w:rPr>
          <w:rFonts w:eastAsia="Times New Roman" w:asciiTheme="minorHAnsi" w:hAnsiTheme="minorHAnsi"/>
          <w:sz w:val="24"/>
          <w:szCs w:val="24"/>
          <w:lang w:val="en-US"/>
        </w:rPr>
      </w:pPr>
      <w:r>
        <w:rPr>
          <w:rFonts w:eastAsia="Times New Roman" w:asciiTheme="minorHAnsi" w:hAnsiTheme="minorHAnsi"/>
          <w:sz w:val="24"/>
          <w:szCs w:val="24"/>
          <w:lang w:val="en-US"/>
        </w:rPr>
        <w:t xml:space="preserve">This job description is not an exhaustive </w:t>
      </w:r>
      <w:r w:rsidR="00312F0F">
        <w:rPr>
          <w:rFonts w:eastAsia="Times New Roman" w:asciiTheme="minorHAnsi" w:hAnsiTheme="minorHAnsi"/>
          <w:sz w:val="24"/>
          <w:szCs w:val="24"/>
          <w:lang w:val="en-US"/>
        </w:rPr>
        <w:t>list,</w:t>
      </w:r>
      <w:r>
        <w:rPr>
          <w:rFonts w:eastAsia="Times New Roman" w:asciiTheme="minorHAnsi" w:hAnsiTheme="minorHAnsi"/>
          <w:sz w:val="24"/>
          <w:szCs w:val="24"/>
          <w:lang w:val="en-US"/>
        </w:rPr>
        <w:t xml:space="preserve"> </w:t>
      </w:r>
      <w:r w:rsidR="00901C5B">
        <w:rPr>
          <w:rFonts w:eastAsia="Times New Roman" w:asciiTheme="minorHAnsi" w:hAnsiTheme="minorHAnsi"/>
          <w:sz w:val="24"/>
          <w:szCs w:val="24"/>
          <w:lang w:val="en-US"/>
        </w:rPr>
        <w:t>and you will</w:t>
      </w:r>
      <w:r>
        <w:rPr>
          <w:rFonts w:eastAsia="Times New Roman" w:asciiTheme="minorHAnsi" w:hAnsiTheme="minorHAnsi"/>
          <w:sz w:val="24"/>
          <w:szCs w:val="24"/>
          <w:lang w:val="en-US"/>
        </w:rPr>
        <w:t xml:space="preserve"> be expected to carry out any other </w:t>
      </w:r>
      <w:r w:rsidRPr="00654041">
        <w:rPr>
          <w:rFonts w:eastAsia="Times New Roman" w:asciiTheme="minorHAnsi" w:hAnsiTheme="minorHAnsi"/>
          <w:sz w:val="24"/>
          <w:szCs w:val="24"/>
          <w:lang w:val="en-US"/>
        </w:rPr>
        <w:t>reasonable tasks as directed by</w:t>
      </w:r>
      <w:r>
        <w:rPr>
          <w:rFonts w:eastAsia="Times New Roman" w:asciiTheme="minorHAnsi" w:hAnsiTheme="minorHAnsi"/>
          <w:sz w:val="24"/>
          <w:szCs w:val="24"/>
          <w:lang w:val="en-US"/>
        </w:rPr>
        <w:t xml:space="preserve"> your line manager. </w:t>
      </w:r>
    </w:p>
    <w:p w:rsidRPr="00213DBB" w:rsidR="00D6787E" w:rsidP="00D6787E" w:rsidRDefault="00D6787E" w14:paraId="2DB42D23" w14:textId="5DC6DACC">
      <w:pPr>
        <w:jc w:val="center"/>
        <w:rPr>
          <w:rFonts w:asciiTheme="minorHAnsi" w:hAnsiTheme="minorHAnsi"/>
          <w:b/>
          <w:color w:val="005165" w:themeColor="accent1" w:themeShade="80"/>
          <w:sz w:val="32"/>
          <w:szCs w:val="24"/>
        </w:rPr>
      </w:pPr>
      <w:r w:rsidRPr="00763264">
        <w:rPr>
          <w:rFonts w:asciiTheme="minorHAnsi" w:hAnsiTheme="minorHAnsi"/>
          <w:b/>
          <w:color w:val="003296"/>
          <w:sz w:val="28"/>
          <w:szCs w:val="24"/>
        </w:rPr>
        <w:br w:type="page"/>
      </w:r>
      <w:r w:rsidRPr="00654041">
        <w:rPr>
          <w:rFonts w:asciiTheme="minorHAnsi" w:hAnsiTheme="minorHAnsi"/>
          <w:b/>
          <w:color w:val="00A2CA" w:themeColor="accent1"/>
          <w:sz w:val="32"/>
          <w:szCs w:val="24"/>
        </w:rPr>
        <w:lastRenderedPageBreak/>
        <w:t xml:space="preserve">Person Specification: </w:t>
      </w:r>
      <w:r w:rsidR="00D11987">
        <w:rPr>
          <w:rFonts w:asciiTheme="minorHAnsi" w:hAnsiTheme="minorHAnsi"/>
          <w:b/>
          <w:color w:val="00A2CA" w:themeColor="accent1"/>
          <w:sz w:val="32"/>
          <w:szCs w:val="24"/>
        </w:rPr>
        <w:t>Catering Assistant</w:t>
      </w:r>
    </w:p>
    <w:p w:rsidRPr="00654041" w:rsidR="00361B20" w:rsidP="00D6787E" w:rsidRDefault="00D6787E" w14:paraId="74346EA1" w14:textId="77777777">
      <w:pPr>
        <w:pStyle w:val="Heading1GaramondBold"/>
        <w:spacing w:before="0"/>
        <w:rPr>
          <w:rFonts w:asciiTheme="minorHAnsi" w:hAnsiTheme="minorHAnsi"/>
          <w:color w:val="00A2CA" w:themeColor="accent1"/>
          <w:sz w:val="28"/>
          <w:szCs w:val="24"/>
        </w:rPr>
      </w:pPr>
      <w:r w:rsidRPr="00654041">
        <w:rPr>
          <w:rFonts w:asciiTheme="minorHAnsi" w:hAnsiTheme="minorHAnsi"/>
          <w:color w:val="00A2CA" w:themeColor="accent1"/>
          <w:sz w:val="28"/>
          <w:szCs w:val="24"/>
        </w:rPr>
        <w:t>Qualification</w:t>
      </w:r>
      <w:r w:rsidRPr="00654041" w:rsidR="004A172E">
        <w:rPr>
          <w:rFonts w:asciiTheme="minorHAnsi" w:hAnsiTheme="minorHAnsi"/>
          <w:color w:val="00A2CA" w:themeColor="accent1"/>
          <w:sz w:val="28"/>
          <w:szCs w:val="24"/>
        </w:rPr>
        <w:t>s</w:t>
      </w:r>
      <w:r w:rsidRPr="00654041">
        <w:rPr>
          <w:rFonts w:asciiTheme="minorHAnsi" w:hAnsiTheme="minorHAnsi"/>
          <w:color w:val="00A2CA" w:themeColor="accent1"/>
          <w:sz w:val="28"/>
          <w:szCs w:val="24"/>
        </w:rPr>
        <w:t xml:space="preserve"> </w:t>
      </w:r>
    </w:p>
    <w:p w:rsidRPr="00D11987" w:rsidR="00D11987" w:rsidP="00D11987" w:rsidRDefault="00D11987" w14:paraId="03DAEE63" w14:textId="62F324E8">
      <w:pPr>
        <w:pStyle w:val="ListParagraph"/>
        <w:numPr>
          <w:ilvl w:val="0"/>
          <w:numId w:val="8"/>
        </w:numPr>
        <w:tabs>
          <w:tab w:val="num" w:pos="360"/>
        </w:tabs>
        <w:spacing w:after="80"/>
        <w:rPr>
          <w:rFonts w:eastAsia="Calibri" w:cs="Century Gothic" w:asciiTheme="minorHAnsi" w:hAnsiTheme="minorHAnsi"/>
          <w:bCs/>
          <w:color w:val="000000"/>
          <w:lang w:val="en-GB"/>
        </w:rPr>
      </w:pPr>
      <w:r w:rsidRPr="00D11987">
        <w:rPr>
          <w:rFonts w:eastAsia="Calibri" w:cs="Century Gothic" w:asciiTheme="minorHAnsi" w:hAnsiTheme="minorHAnsi"/>
          <w:bCs/>
          <w:color w:val="000000"/>
          <w:lang w:val="en-GB"/>
        </w:rPr>
        <w:t>Health &amp; Safety and Food Hygiene qualification</w:t>
      </w:r>
      <w:r>
        <w:rPr>
          <w:rFonts w:eastAsia="Calibri" w:cs="Century Gothic" w:asciiTheme="minorHAnsi" w:hAnsiTheme="minorHAnsi"/>
          <w:bCs/>
          <w:color w:val="000000"/>
          <w:lang w:val="en-GB"/>
        </w:rPr>
        <w:t xml:space="preserve"> L3, desirable</w:t>
      </w:r>
    </w:p>
    <w:p w:rsidRPr="00D11987" w:rsidR="00D11987" w:rsidP="00D11987" w:rsidRDefault="00D11987" w14:paraId="00F80B22" w14:textId="77777777">
      <w:pPr>
        <w:pStyle w:val="ListParagraph"/>
        <w:numPr>
          <w:ilvl w:val="0"/>
          <w:numId w:val="8"/>
        </w:numPr>
        <w:tabs>
          <w:tab w:val="num" w:pos="360"/>
        </w:tabs>
        <w:spacing w:after="80"/>
        <w:rPr>
          <w:rFonts w:eastAsia="Calibri" w:cs="Century Gothic" w:asciiTheme="minorHAnsi" w:hAnsiTheme="minorHAnsi"/>
          <w:bCs/>
          <w:color w:val="000000"/>
          <w:lang w:val="en-GB"/>
        </w:rPr>
      </w:pPr>
      <w:r w:rsidRPr="00D11987">
        <w:rPr>
          <w:rFonts w:eastAsia="Calibri" w:cs="Century Gothic" w:asciiTheme="minorHAnsi" w:hAnsiTheme="minorHAnsi"/>
          <w:bCs/>
          <w:color w:val="000000"/>
          <w:lang w:val="en-GB"/>
        </w:rPr>
        <w:t xml:space="preserve">First Aid qualification, desirable </w:t>
      </w:r>
    </w:p>
    <w:p w:rsidRPr="00213DBB" w:rsidR="00D6787E" w:rsidP="004C68DB" w:rsidRDefault="00876459" w14:paraId="53570B56" w14:textId="77777777">
      <w:pPr>
        <w:pStyle w:val="Heading1GaramondBold"/>
        <w:spacing w:before="120" w:after="120" w:line="240" w:lineRule="auto"/>
        <w:rPr>
          <w:rFonts w:cs="Century Gothic" w:asciiTheme="minorHAnsi" w:hAnsiTheme="minorHAnsi"/>
          <w:b w:val="0"/>
          <w:bCs w:val="0"/>
          <w:color w:val="005165" w:themeColor="accent1" w:themeShade="80"/>
          <w:sz w:val="28"/>
          <w:szCs w:val="24"/>
          <w:u w:val="single"/>
        </w:rPr>
      </w:pPr>
      <w:r w:rsidRPr="00654041">
        <w:rPr>
          <w:rFonts w:asciiTheme="minorHAnsi" w:hAnsiTheme="minorHAnsi"/>
          <w:color w:val="00A2CA" w:themeColor="accent1"/>
          <w:sz w:val="28"/>
          <w:szCs w:val="24"/>
        </w:rPr>
        <w:t xml:space="preserve">Knowledge, </w:t>
      </w:r>
      <w:proofErr w:type="gramStart"/>
      <w:r w:rsidRPr="00654041" w:rsidR="00D0292F">
        <w:rPr>
          <w:rFonts w:asciiTheme="minorHAnsi" w:hAnsiTheme="minorHAnsi"/>
          <w:color w:val="00A2CA" w:themeColor="accent1"/>
          <w:sz w:val="28"/>
          <w:szCs w:val="24"/>
        </w:rPr>
        <w:t>Skills</w:t>
      </w:r>
      <w:proofErr w:type="gramEnd"/>
      <w:r w:rsidRPr="00654041" w:rsidR="00D0292F">
        <w:rPr>
          <w:rFonts w:asciiTheme="minorHAnsi" w:hAnsiTheme="minorHAnsi"/>
          <w:color w:val="00A2CA" w:themeColor="accent1"/>
          <w:sz w:val="28"/>
          <w:szCs w:val="24"/>
        </w:rPr>
        <w:t xml:space="preserve"> and </w:t>
      </w:r>
      <w:r w:rsidRPr="00654041" w:rsidR="00D6787E">
        <w:rPr>
          <w:rFonts w:asciiTheme="minorHAnsi" w:hAnsiTheme="minorHAnsi"/>
          <w:color w:val="00A2CA" w:themeColor="accent1"/>
          <w:sz w:val="28"/>
          <w:szCs w:val="24"/>
        </w:rPr>
        <w:t>Experience</w:t>
      </w:r>
      <w:r w:rsidRPr="00654041">
        <w:rPr>
          <w:rFonts w:asciiTheme="minorHAnsi" w:hAnsiTheme="minorHAnsi"/>
          <w:color w:val="00A2CA" w:themeColor="accent1"/>
          <w:sz w:val="28"/>
          <w:szCs w:val="24"/>
        </w:rPr>
        <w:t xml:space="preserve"> </w:t>
      </w:r>
    </w:p>
    <w:p w:rsidRPr="002249CB" w:rsidR="00D11987" w:rsidP="00D11987" w:rsidRDefault="002249CB" w14:paraId="76574695" w14:textId="2B15E068">
      <w:pPr>
        <w:pStyle w:val="ListParagraph"/>
        <w:numPr>
          <w:ilvl w:val="0"/>
          <w:numId w:val="9"/>
        </w:numPr>
        <w:rPr>
          <w:rFonts w:eastAsia="Calibri" w:cs="Century Gothic" w:asciiTheme="minorHAnsi" w:hAnsiTheme="minorHAnsi"/>
          <w:bCs/>
          <w:color w:val="000000"/>
          <w:lang w:val="en-GB"/>
        </w:rPr>
      </w:pPr>
      <w:r>
        <w:rPr>
          <w:rFonts w:eastAsia="Calibri" w:cs="Century Gothic" w:asciiTheme="minorHAnsi" w:hAnsiTheme="minorHAnsi"/>
          <w:bCs/>
          <w:color w:val="000000"/>
          <w:lang w:val="en-GB"/>
        </w:rPr>
        <w:t xml:space="preserve">Experience </w:t>
      </w:r>
      <w:r w:rsidRPr="002249CB" w:rsidR="00D11987">
        <w:rPr>
          <w:rFonts w:eastAsia="Calibri" w:cs="Century Gothic" w:asciiTheme="minorHAnsi" w:hAnsiTheme="minorHAnsi"/>
          <w:bCs/>
          <w:color w:val="000000"/>
          <w:lang w:val="en-GB"/>
        </w:rPr>
        <w:t xml:space="preserve">working in a busy </w:t>
      </w:r>
      <w:proofErr w:type="gramStart"/>
      <w:r w:rsidRPr="002249CB" w:rsidR="00D11987">
        <w:rPr>
          <w:rFonts w:eastAsia="Calibri" w:cs="Century Gothic" w:asciiTheme="minorHAnsi" w:hAnsiTheme="minorHAnsi"/>
          <w:bCs/>
          <w:color w:val="000000"/>
          <w:lang w:val="en-GB"/>
        </w:rPr>
        <w:t>kitchen</w:t>
      </w:r>
      <w:proofErr w:type="gramEnd"/>
    </w:p>
    <w:p w:rsidRPr="002249CB" w:rsidR="00D11987" w:rsidP="00D11987" w:rsidRDefault="002249CB" w14:paraId="0D3BC3D5" w14:textId="09599283">
      <w:pPr>
        <w:pStyle w:val="ListParagraph"/>
        <w:numPr>
          <w:ilvl w:val="0"/>
          <w:numId w:val="9"/>
        </w:numPr>
        <w:rPr>
          <w:rFonts w:eastAsia="Calibri" w:cs="Century Gothic" w:asciiTheme="minorHAnsi" w:hAnsiTheme="minorHAnsi"/>
          <w:bCs/>
          <w:color w:val="000000"/>
          <w:lang w:val="en-GB"/>
        </w:rPr>
      </w:pPr>
      <w:r>
        <w:rPr>
          <w:rFonts w:eastAsia="Calibri" w:cs="Century Gothic" w:asciiTheme="minorHAnsi" w:hAnsiTheme="minorHAnsi"/>
          <w:bCs/>
          <w:color w:val="000000"/>
          <w:lang w:val="en-GB"/>
        </w:rPr>
        <w:t xml:space="preserve">Experience </w:t>
      </w:r>
      <w:r w:rsidRPr="002249CB" w:rsidR="00D11987">
        <w:rPr>
          <w:rFonts w:eastAsia="Calibri" w:cs="Century Gothic" w:asciiTheme="minorHAnsi" w:hAnsiTheme="minorHAnsi"/>
          <w:bCs/>
          <w:color w:val="000000"/>
          <w:lang w:val="en-GB"/>
        </w:rPr>
        <w:t xml:space="preserve">catering in large quantities </w:t>
      </w:r>
      <w:r>
        <w:rPr>
          <w:rFonts w:eastAsia="Calibri" w:cs="Century Gothic" w:asciiTheme="minorHAnsi" w:hAnsiTheme="minorHAnsi"/>
          <w:bCs/>
          <w:color w:val="000000"/>
          <w:lang w:val="en-GB"/>
        </w:rPr>
        <w:t xml:space="preserve">within a school </w:t>
      </w:r>
      <w:r w:rsidRPr="002249CB" w:rsidR="00D11987">
        <w:rPr>
          <w:rFonts w:eastAsia="Calibri" w:cs="Century Gothic" w:asciiTheme="minorHAnsi" w:hAnsiTheme="minorHAnsi"/>
          <w:bCs/>
          <w:color w:val="000000"/>
          <w:lang w:val="en-GB"/>
        </w:rPr>
        <w:t>setting</w:t>
      </w:r>
      <w:r w:rsidRPr="002249CB">
        <w:rPr>
          <w:rFonts w:eastAsia="Calibri" w:cs="Century Gothic" w:asciiTheme="minorHAnsi" w:hAnsiTheme="minorHAnsi"/>
          <w:bCs/>
          <w:color w:val="000000"/>
          <w:lang w:val="en-GB"/>
        </w:rPr>
        <w:t>, desirable</w:t>
      </w:r>
    </w:p>
    <w:p w:rsidRPr="002249CB" w:rsidR="00D11987" w:rsidP="00D11987" w:rsidRDefault="00D11987" w14:paraId="48D4860A" w14:textId="77777777">
      <w:pPr>
        <w:pStyle w:val="ListParagraph"/>
        <w:numPr>
          <w:ilvl w:val="0"/>
          <w:numId w:val="9"/>
        </w:numPr>
        <w:rPr>
          <w:rFonts w:eastAsia="Calibri" w:cs="Century Gothic" w:asciiTheme="minorHAnsi" w:hAnsiTheme="minorHAnsi"/>
          <w:bCs/>
          <w:color w:val="000000"/>
          <w:lang w:val="en-GB"/>
        </w:rPr>
      </w:pPr>
      <w:r w:rsidRPr="002249CB">
        <w:rPr>
          <w:rFonts w:eastAsia="Calibri" w:cs="Century Gothic" w:asciiTheme="minorHAnsi" w:hAnsiTheme="minorHAnsi"/>
          <w:bCs/>
          <w:color w:val="000000"/>
          <w:lang w:val="en-GB"/>
        </w:rPr>
        <w:t>Experience of working with children, desirable</w:t>
      </w:r>
    </w:p>
    <w:p w:rsidRPr="005017C3" w:rsidR="00D6787E" w:rsidP="00981AF5" w:rsidRDefault="005017C3" w14:paraId="68B85A83" w14:textId="77777777">
      <w:pPr>
        <w:pStyle w:val="Heading1GaramondBold"/>
        <w:spacing w:before="240" w:after="120" w:line="240" w:lineRule="auto"/>
        <w:rPr>
          <w:rFonts w:asciiTheme="minorHAnsi" w:hAnsiTheme="minorHAnsi"/>
          <w:color w:val="00A2CA" w:themeColor="accent1"/>
          <w:sz w:val="28"/>
          <w:szCs w:val="24"/>
        </w:rPr>
      </w:pPr>
      <w:r>
        <w:rPr>
          <w:rFonts w:asciiTheme="minorHAnsi" w:hAnsiTheme="minorHAnsi"/>
          <w:color w:val="00A2CA" w:themeColor="accent1"/>
          <w:sz w:val="28"/>
          <w:szCs w:val="24"/>
        </w:rPr>
        <w:t>Behaviours</w:t>
      </w:r>
    </w:p>
    <w:p w:rsidRPr="00654041" w:rsidR="00981AF5" w:rsidP="7953551A" w:rsidRDefault="7953551A" w14:paraId="037534ED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  <w:lang w:val="en-US"/>
        </w:rPr>
      </w:pPr>
      <w:r w:rsidRPr="7953551A">
        <w:rPr>
          <w:rFonts w:asciiTheme="minorHAnsi" w:hAnsiTheme="minorHAnsi" w:eastAsiaTheme="minorEastAsia" w:cstheme="minorBidi"/>
          <w:sz w:val="24"/>
          <w:szCs w:val="24"/>
          <w:lang w:val="en-US"/>
        </w:rPr>
        <w:t xml:space="preserve">Genuine passion for and a belief in the potential of every pupil </w:t>
      </w:r>
    </w:p>
    <w:p w:rsidR="7953551A" w:rsidP="7953551A" w:rsidRDefault="7953551A" w14:paraId="6C5FED1A" w14:textId="4C3EC426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</w:rPr>
      </w:pPr>
      <w:r w:rsidRPr="7953551A">
        <w:rPr>
          <w:rFonts w:ascii="Georgia" w:hAnsi="Georgia" w:eastAsia="Georgia" w:cs="Georgia"/>
        </w:rPr>
        <w:t xml:space="preserve">A robust awareness of keeping children safe, noticing safeguarding and welfare concerns, and </w:t>
      </w:r>
      <w:r w:rsidR="00312F0F">
        <w:rPr>
          <w:rFonts w:ascii="Georgia" w:hAnsi="Georgia" w:eastAsia="Georgia" w:cs="Georgia"/>
        </w:rPr>
        <w:t>an</w:t>
      </w:r>
      <w:r w:rsidRPr="7953551A">
        <w:rPr>
          <w:rFonts w:ascii="Georgia" w:hAnsi="Georgia" w:eastAsia="Georgia" w:cs="Georgia"/>
        </w:rPr>
        <w:t xml:space="preserve"> understand</w:t>
      </w:r>
      <w:r w:rsidR="00312F0F">
        <w:rPr>
          <w:rFonts w:ascii="Georgia" w:hAnsi="Georgia" w:eastAsia="Georgia" w:cs="Georgia"/>
        </w:rPr>
        <w:t>ing of</w:t>
      </w:r>
      <w:r w:rsidRPr="7953551A">
        <w:rPr>
          <w:rFonts w:ascii="Georgia" w:hAnsi="Georgia" w:eastAsia="Georgia" w:cs="Georgia"/>
        </w:rPr>
        <w:t xml:space="preserve"> how and when to take appropriate </w:t>
      </w:r>
      <w:proofErr w:type="gramStart"/>
      <w:r w:rsidRPr="7953551A">
        <w:rPr>
          <w:rFonts w:ascii="Georgia" w:hAnsi="Georgia" w:eastAsia="Georgia" w:cs="Georgia"/>
        </w:rPr>
        <w:t>action</w:t>
      </w:r>
      <w:proofErr w:type="gramEnd"/>
    </w:p>
    <w:p w:rsidRPr="00654041" w:rsidR="00981AF5" w:rsidP="00981AF5" w:rsidRDefault="00005FFF" w14:paraId="427C19B3" w14:textId="77777777">
      <w:pPr>
        <w:numPr>
          <w:ilvl w:val="0"/>
          <w:numId w:val="1"/>
        </w:numPr>
        <w:spacing w:after="0" w:line="240" w:lineRule="auto"/>
        <w:rPr>
          <w:rFonts w:eastAsia="Times New Roman" w:asciiTheme="minorHAnsi" w:hAnsiTheme="minorHAnsi"/>
          <w:sz w:val="24"/>
          <w:szCs w:val="24"/>
          <w:lang w:val="en-US"/>
        </w:rPr>
      </w:pPr>
      <w:r>
        <w:rPr>
          <w:rFonts w:eastAsia="Times New Roman" w:asciiTheme="minorHAnsi" w:hAnsiTheme="minorHAnsi"/>
          <w:sz w:val="24"/>
          <w:szCs w:val="24"/>
          <w:lang w:val="en-US"/>
        </w:rPr>
        <w:t xml:space="preserve">Belief that </w:t>
      </w:r>
      <w:r w:rsidRPr="00654041" w:rsidR="00981AF5">
        <w:rPr>
          <w:rFonts w:eastAsia="Times New Roman" w:asciiTheme="minorHAnsi" w:hAnsiTheme="minorHAnsi"/>
          <w:sz w:val="24"/>
          <w:szCs w:val="24"/>
          <w:lang w:val="en-US"/>
        </w:rPr>
        <w:t xml:space="preserve">every student </w:t>
      </w:r>
      <w:r>
        <w:rPr>
          <w:rFonts w:eastAsia="Times New Roman" w:asciiTheme="minorHAnsi" w:hAnsiTheme="minorHAnsi"/>
          <w:sz w:val="24"/>
          <w:szCs w:val="24"/>
          <w:lang w:val="en-US"/>
        </w:rPr>
        <w:t xml:space="preserve">should have access to an </w:t>
      </w:r>
      <w:r w:rsidRPr="00654041">
        <w:rPr>
          <w:rFonts w:eastAsia="Times New Roman" w:asciiTheme="minorHAnsi" w:hAnsiTheme="minorHAnsi"/>
          <w:sz w:val="24"/>
          <w:szCs w:val="24"/>
          <w:lang w:val="en-US"/>
        </w:rPr>
        <w:t xml:space="preserve">excellent education </w:t>
      </w:r>
      <w:r w:rsidRPr="00654041" w:rsidR="00981AF5">
        <w:rPr>
          <w:rFonts w:eastAsia="Times New Roman" w:asciiTheme="minorHAnsi" w:hAnsiTheme="minorHAnsi"/>
          <w:sz w:val="24"/>
          <w:szCs w:val="24"/>
          <w:lang w:val="en-US"/>
        </w:rPr>
        <w:t xml:space="preserve">regardless of </w:t>
      </w:r>
      <w:proofErr w:type="gramStart"/>
      <w:r w:rsidRPr="00654041" w:rsidR="00981AF5">
        <w:rPr>
          <w:rFonts w:eastAsia="Times New Roman" w:asciiTheme="minorHAnsi" w:hAnsiTheme="minorHAnsi"/>
          <w:sz w:val="24"/>
          <w:szCs w:val="24"/>
          <w:lang w:val="en-US"/>
        </w:rPr>
        <w:t>background</w:t>
      </w:r>
      <w:proofErr w:type="gramEnd"/>
    </w:p>
    <w:p w:rsidRPr="00654041" w:rsidR="00D6787E" w:rsidP="00D6787E" w:rsidRDefault="00D6787E" w14:paraId="2DF2CB4F" w14:textId="21D06AFF">
      <w:pPr>
        <w:pStyle w:val="NoSpacing"/>
        <w:numPr>
          <w:ilvl w:val="0"/>
          <w:numId w:val="1"/>
        </w:numPr>
        <w:spacing w:line="276" w:lineRule="auto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654041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Professional outlook, </w:t>
      </w:r>
      <w:r w:rsidRPr="00654041" w:rsidR="00227F19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detailed orientated and </w:t>
      </w:r>
      <w:r w:rsidRPr="00654041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able to </w:t>
      </w:r>
      <w:r w:rsidRPr="00654041" w:rsidR="00312F0F">
        <w:rPr>
          <w:rFonts w:cs="Century Gothic" w:asciiTheme="minorHAnsi" w:hAnsiTheme="minorHAnsi"/>
          <w:bCs/>
          <w:color w:val="000000"/>
          <w:sz w:val="24"/>
          <w:szCs w:val="24"/>
        </w:rPr>
        <w:t>multitask</w:t>
      </w:r>
      <w:r w:rsidRPr="00654041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and meet </w:t>
      </w:r>
      <w:proofErr w:type="gramStart"/>
      <w:r w:rsidRPr="00654041">
        <w:rPr>
          <w:rFonts w:cs="Century Gothic" w:asciiTheme="minorHAnsi" w:hAnsiTheme="minorHAnsi"/>
          <w:bCs/>
          <w:color w:val="000000"/>
          <w:sz w:val="24"/>
          <w:szCs w:val="24"/>
        </w:rPr>
        <w:t>deadlines</w:t>
      </w:r>
      <w:proofErr w:type="gramEnd"/>
    </w:p>
    <w:p w:rsidRPr="00654041" w:rsidR="00D87CD4" w:rsidP="00D6787E" w:rsidRDefault="00D87CD4" w14:paraId="566E6306" w14:textId="77777777">
      <w:pPr>
        <w:pStyle w:val="NoSpacing"/>
        <w:numPr>
          <w:ilvl w:val="0"/>
          <w:numId w:val="1"/>
        </w:numPr>
        <w:spacing w:line="276" w:lineRule="auto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654041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A team player that can work collaboratively as well as using own </w:t>
      </w:r>
      <w:proofErr w:type="gramStart"/>
      <w:r w:rsidRPr="00654041">
        <w:rPr>
          <w:rFonts w:cs="Century Gothic" w:asciiTheme="minorHAnsi" w:hAnsiTheme="minorHAnsi"/>
          <w:bCs/>
          <w:color w:val="000000"/>
          <w:sz w:val="24"/>
          <w:szCs w:val="24"/>
        </w:rPr>
        <w:t>initiative</w:t>
      </w:r>
      <w:proofErr w:type="gramEnd"/>
    </w:p>
    <w:p w:rsidRPr="00A525D3" w:rsidR="00C64DF6" w:rsidP="00C64DF6" w:rsidRDefault="00C64DF6" w14:paraId="2C5C651A" w14:textId="77777777">
      <w:pPr>
        <w:numPr>
          <w:ilvl w:val="0"/>
          <w:numId w:val="1"/>
        </w:numPr>
        <w:spacing w:after="0"/>
        <w:contextualSpacing/>
      </w:pPr>
      <w:r w:rsidRPr="00C64DF6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Friendly, </w:t>
      </w:r>
      <w:proofErr w:type="gramStart"/>
      <w:r w:rsidRPr="00C64DF6">
        <w:rPr>
          <w:rFonts w:cs="Century Gothic" w:asciiTheme="minorHAnsi" w:hAnsiTheme="minorHAnsi"/>
          <w:bCs/>
          <w:color w:val="000000"/>
          <w:sz w:val="24"/>
          <w:szCs w:val="24"/>
        </w:rPr>
        <w:t>calm</w:t>
      </w:r>
      <w:proofErr w:type="gramEnd"/>
      <w:r w:rsidRPr="00C64DF6">
        <w:rPr>
          <w:rFonts w:cs="Century Gothic" w:asciiTheme="minorHAnsi" w:hAnsiTheme="minorHAnsi"/>
          <w:bCs/>
          <w:color w:val="000000"/>
          <w:sz w:val="24"/>
          <w:szCs w:val="24"/>
        </w:rPr>
        <w:t xml:space="preserve"> and approachable, even under pressure</w:t>
      </w:r>
    </w:p>
    <w:p w:rsidRPr="00654041" w:rsidR="00D6787E" w:rsidP="00981AF5" w:rsidRDefault="00D6787E" w14:paraId="72B165BD" w14:textId="77777777">
      <w:pPr>
        <w:pStyle w:val="Heading1GaramondBold"/>
        <w:spacing w:before="240" w:after="120" w:line="240" w:lineRule="auto"/>
        <w:rPr>
          <w:rFonts w:cs="Century Gothic" w:asciiTheme="minorHAnsi" w:hAnsiTheme="minorHAnsi"/>
          <w:b w:val="0"/>
          <w:bCs w:val="0"/>
          <w:color w:val="00A2CA" w:themeColor="accent1"/>
          <w:sz w:val="24"/>
          <w:szCs w:val="24"/>
          <w:u w:val="single"/>
        </w:rPr>
      </w:pPr>
      <w:r w:rsidRPr="00654041">
        <w:rPr>
          <w:rFonts w:asciiTheme="minorHAnsi" w:hAnsiTheme="minorHAnsi"/>
          <w:color w:val="00A2CA" w:themeColor="accent1"/>
          <w:sz w:val="24"/>
          <w:szCs w:val="24"/>
        </w:rPr>
        <w:t>Other</w:t>
      </w:r>
    </w:p>
    <w:p w:rsidRPr="00763264" w:rsidR="005017C3" w:rsidP="005017C3" w:rsidRDefault="005017C3" w14:paraId="1A98EA64" w14:textId="77777777">
      <w:pPr>
        <w:pStyle w:val="NoSpacing"/>
        <w:numPr>
          <w:ilvl w:val="0"/>
          <w:numId w:val="6"/>
        </w:numPr>
        <w:spacing w:line="276" w:lineRule="auto"/>
        <w:rPr>
          <w:rFonts w:cs="Century Gothic" w:asciiTheme="minorHAnsi" w:hAnsiTheme="minorHAnsi"/>
          <w:bCs/>
          <w:color w:val="000000"/>
          <w:sz w:val="24"/>
          <w:szCs w:val="24"/>
        </w:rPr>
      </w:pPr>
      <w:r w:rsidRPr="00763264">
        <w:rPr>
          <w:rFonts w:cs="Century Gothic" w:asciiTheme="minorHAnsi" w:hAnsiTheme="minorHAnsi"/>
          <w:bCs/>
          <w:color w:val="000000"/>
          <w:sz w:val="24"/>
          <w:szCs w:val="24"/>
        </w:rPr>
        <w:t>Right to work in the UK</w:t>
      </w:r>
    </w:p>
    <w:p w:rsidRPr="00654041" w:rsidR="00FF2FEC" w:rsidP="00FF2FEC" w:rsidRDefault="00FF2FEC" w14:paraId="7764B300" w14:textId="77777777">
      <w:pPr>
        <w:pStyle w:val="NoSpacing"/>
        <w:numPr>
          <w:ilvl w:val="0"/>
          <w:numId w:val="6"/>
        </w:numPr>
        <w:rPr>
          <w:rFonts w:eastAsia="Times New Roman" w:asciiTheme="minorHAnsi" w:hAnsiTheme="minorHAnsi"/>
          <w:sz w:val="24"/>
          <w:szCs w:val="24"/>
          <w:lang w:eastAsia="en-GB"/>
        </w:rPr>
      </w:pPr>
      <w:r w:rsidRPr="00654041">
        <w:rPr>
          <w:rFonts w:eastAsia="Times New Roman" w:asciiTheme="minorHAnsi" w:hAnsiTheme="minorHAnsi"/>
          <w:sz w:val="24"/>
          <w:szCs w:val="24"/>
          <w:lang w:eastAsia="en-GB"/>
        </w:rPr>
        <w:t>Commitment to equality of opportunity and the safeguarding and welfare of all students</w:t>
      </w:r>
    </w:p>
    <w:p w:rsidRPr="00654041" w:rsidR="00FF2FEC" w:rsidP="00FF2FEC" w:rsidRDefault="00FF2FEC" w14:paraId="6D33FB70" w14:textId="77777777">
      <w:pPr>
        <w:pStyle w:val="NoSpacing"/>
        <w:numPr>
          <w:ilvl w:val="0"/>
          <w:numId w:val="6"/>
        </w:numPr>
        <w:rPr>
          <w:rFonts w:eastAsia="Times New Roman" w:asciiTheme="minorHAnsi" w:hAnsiTheme="minorHAnsi"/>
          <w:sz w:val="24"/>
          <w:szCs w:val="24"/>
          <w:lang w:eastAsia="en-GB"/>
        </w:rPr>
      </w:pPr>
      <w:r w:rsidRPr="00654041">
        <w:rPr>
          <w:rFonts w:eastAsia="Times New Roman" w:asciiTheme="minorHAnsi" w:hAnsiTheme="minorHAnsi"/>
          <w:sz w:val="24"/>
          <w:szCs w:val="24"/>
          <w:lang w:eastAsia="en-GB"/>
        </w:rPr>
        <w:t xml:space="preserve">Willingness to undertake </w:t>
      </w:r>
      <w:proofErr w:type="gramStart"/>
      <w:r w:rsidRPr="00654041">
        <w:rPr>
          <w:rFonts w:eastAsia="Times New Roman" w:asciiTheme="minorHAnsi" w:hAnsiTheme="minorHAnsi"/>
          <w:sz w:val="24"/>
          <w:szCs w:val="24"/>
          <w:lang w:eastAsia="en-GB"/>
        </w:rPr>
        <w:t>training</w:t>
      </w:r>
      <w:proofErr w:type="gramEnd"/>
    </w:p>
    <w:p w:rsidRPr="00654041" w:rsidR="00FF2FEC" w:rsidP="00FF2FEC" w:rsidRDefault="00FF2FEC" w14:paraId="7E41DC03" w14:textId="77777777">
      <w:pPr>
        <w:pStyle w:val="NoSpacing"/>
        <w:numPr>
          <w:ilvl w:val="0"/>
          <w:numId w:val="6"/>
        </w:numPr>
        <w:rPr>
          <w:rFonts w:eastAsia="Times New Roman" w:asciiTheme="minorHAnsi" w:hAnsiTheme="minorHAnsi"/>
          <w:sz w:val="24"/>
          <w:szCs w:val="24"/>
          <w:lang w:eastAsia="en-GB"/>
        </w:rPr>
      </w:pPr>
      <w:r w:rsidRPr="00654041">
        <w:rPr>
          <w:rFonts w:eastAsia="Times New Roman" w:asciiTheme="minorHAnsi" w:hAnsiTheme="minorHAnsi"/>
          <w:sz w:val="24"/>
          <w:szCs w:val="24"/>
          <w:lang w:eastAsia="en-GB"/>
        </w:rPr>
        <w:t xml:space="preserve">This post is subject to an enhanced DBS </w:t>
      </w:r>
      <w:proofErr w:type="gramStart"/>
      <w:r w:rsidRPr="00654041">
        <w:rPr>
          <w:rFonts w:eastAsia="Times New Roman" w:asciiTheme="minorHAnsi" w:hAnsiTheme="minorHAnsi"/>
          <w:sz w:val="24"/>
          <w:szCs w:val="24"/>
          <w:lang w:eastAsia="en-GB"/>
        </w:rPr>
        <w:t>check</w:t>
      </w:r>
      <w:proofErr w:type="gramEnd"/>
    </w:p>
    <w:p w:rsidRPr="00763264" w:rsidR="00340CBB" w:rsidP="00340CBB" w:rsidRDefault="00340CBB" w14:paraId="3FA267AF" w14:textId="77777777">
      <w:pPr>
        <w:pStyle w:val="NoSpacing"/>
        <w:spacing w:line="276" w:lineRule="auto"/>
        <w:rPr>
          <w:rFonts w:cs="Century Gothic" w:asciiTheme="minorHAnsi" w:hAnsiTheme="minorHAnsi"/>
          <w:bCs/>
          <w:color w:val="000000"/>
          <w:sz w:val="24"/>
          <w:szCs w:val="24"/>
        </w:rPr>
      </w:pPr>
    </w:p>
    <w:p w:rsidRPr="00763264" w:rsidR="00340CBB" w:rsidP="00340CBB" w:rsidRDefault="00340CBB" w14:paraId="54708382" w14:textId="77777777">
      <w:pPr>
        <w:rPr>
          <w:rFonts w:asciiTheme="minorHAnsi" w:hAnsiTheme="minorHAnsi"/>
          <w:sz w:val="24"/>
          <w:szCs w:val="24"/>
          <w:lang w:eastAsia="en-GB"/>
        </w:rPr>
      </w:pPr>
      <w:r w:rsidRPr="00763264">
        <w:rPr>
          <w:rFonts w:asciiTheme="minorHAnsi" w:hAnsiTheme="minorHAnsi"/>
          <w:i/>
          <w:sz w:val="24"/>
          <w:szCs w:val="24"/>
          <w:lang w:eastAsia="en-GB"/>
        </w:rPr>
        <w:t xml:space="preserve">Ark is committed to safeguarding and promoting the welfare of children and young people in our academies.  </w:t>
      </w:r>
      <w:proofErr w:type="gramStart"/>
      <w:r w:rsidRPr="00763264">
        <w:rPr>
          <w:rFonts w:asciiTheme="minorHAnsi" w:hAnsiTheme="minorHAnsi"/>
          <w:i/>
          <w:sz w:val="24"/>
          <w:szCs w:val="24"/>
          <w:lang w:eastAsia="en-GB"/>
        </w:rPr>
        <w:t>In order to</w:t>
      </w:r>
      <w:proofErr w:type="gramEnd"/>
      <w:r w:rsidRPr="00763264">
        <w:rPr>
          <w:rFonts w:asciiTheme="minorHAnsi" w:hAnsiTheme="minorHAnsi"/>
          <w:i/>
          <w:sz w:val="24"/>
          <w:szCs w:val="24"/>
          <w:lang w:eastAsia="en-GB"/>
        </w:rPr>
        <w:t xml:space="preserve"> meet this responsibility, we follow a rigorous selection process. This process is outlined </w:t>
      </w:r>
      <w:hyperlink w:history="1" r:id="rId10">
        <w:r w:rsidRPr="00763264">
          <w:rPr>
            <w:rStyle w:val="Hyperlink"/>
            <w:rFonts w:asciiTheme="minorHAnsi" w:hAnsiTheme="minorHAnsi"/>
            <w:i/>
            <w:sz w:val="24"/>
            <w:szCs w:val="24"/>
            <w:lang w:eastAsia="en-GB"/>
          </w:rPr>
          <w:t>here</w:t>
        </w:r>
      </w:hyperlink>
      <w:r w:rsidRPr="00763264">
        <w:rPr>
          <w:rFonts w:asciiTheme="minorHAnsi" w:hAnsiTheme="minorHAnsi"/>
          <w:i/>
          <w:sz w:val="24"/>
          <w:szCs w:val="24"/>
          <w:lang w:eastAsia="en-GB"/>
        </w:rPr>
        <w:t>, but can be provided in more detail if requested. All successful candidates will be subject to an enhanced Disclosure and Barring Service check</w:t>
      </w:r>
      <w:r w:rsidRPr="00763264">
        <w:rPr>
          <w:rFonts w:asciiTheme="minorHAnsi" w:hAnsiTheme="minorHAnsi"/>
          <w:sz w:val="24"/>
          <w:szCs w:val="24"/>
          <w:lang w:eastAsia="en-GB"/>
        </w:rPr>
        <w:t>.</w:t>
      </w:r>
      <w:r w:rsidRPr="00763264" w:rsidR="0078665E">
        <w:rPr>
          <w:rFonts w:asciiTheme="minorHAnsi" w:hAnsiTheme="minorHAnsi"/>
          <w:noProof/>
          <w:sz w:val="24"/>
          <w:szCs w:val="24"/>
          <w:lang w:eastAsia="en-GB"/>
        </w:rPr>
        <w:t xml:space="preserve"> </w:t>
      </w:r>
    </w:p>
    <w:sectPr w:rsidRPr="00763264" w:rsidR="00340CBB" w:rsidSect="00570C28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fef94b706ee4c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02E" w:rsidP="00570C28" w:rsidRDefault="006A102E" w14:paraId="7300D138" w14:textId="77777777">
      <w:pPr>
        <w:spacing w:after="0" w:line="240" w:lineRule="auto"/>
      </w:pPr>
      <w:r>
        <w:separator/>
      </w:r>
    </w:p>
  </w:endnote>
  <w:endnote w:type="continuationSeparator" w:id="0">
    <w:p w:rsidR="006A102E" w:rsidP="00570C28" w:rsidRDefault="006A102E" w14:paraId="747970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70C28" w:rsidRDefault="00570C28" w14:paraId="5D4630AA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CA2960" wp14:editId="07777777">
          <wp:simplePos x="0" y="0"/>
          <wp:positionH relativeFrom="column">
            <wp:posOffset>5168348</wp:posOffset>
          </wp:positionH>
          <wp:positionV relativeFrom="paragraph">
            <wp:posOffset>-470507</wp:posOffset>
          </wp:positionV>
          <wp:extent cx="1264920" cy="847344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ic page with ark logo - 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84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02E" w:rsidP="00570C28" w:rsidRDefault="006A102E" w14:paraId="7180FB1F" w14:textId="77777777">
      <w:pPr>
        <w:spacing w:after="0" w:line="240" w:lineRule="auto"/>
      </w:pPr>
      <w:r>
        <w:separator/>
      </w:r>
    </w:p>
  </w:footnote>
  <w:footnote w:type="continuationSeparator" w:id="0">
    <w:p w:rsidR="006A102E" w:rsidP="00570C28" w:rsidRDefault="006A102E" w14:paraId="2877AEF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0A31E5" w:rsidTr="620A31E5" w14:paraId="3F5036DC">
      <w:trPr>
        <w:trHeight w:val="300"/>
      </w:trPr>
      <w:tc>
        <w:tcPr>
          <w:tcW w:w="3005" w:type="dxa"/>
          <w:tcMar/>
        </w:tcPr>
        <w:p w:rsidR="620A31E5" w:rsidP="620A31E5" w:rsidRDefault="620A31E5" w14:paraId="2C22AF14" w14:textId="1F39F4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20A31E5" w:rsidP="620A31E5" w:rsidRDefault="620A31E5" w14:paraId="227C5F24" w14:textId="1C1F9FB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0A31E5" w:rsidP="620A31E5" w:rsidRDefault="620A31E5" w14:paraId="463E1C5A" w14:textId="46FF600C">
          <w:pPr>
            <w:pStyle w:val="Header"/>
            <w:bidi w:val="0"/>
            <w:ind w:right="-115"/>
            <w:jc w:val="right"/>
          </w:pPr>
        </w:p>
      </w:tc>
    </w:tr>
  </w:tbl>
  <w:p w:rsidR="620A31E5" w:rsidP="620A31E5" w:rsidRDefault="620A31E5" w14:paraId="3713F271" w14:textId="5D75CB2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1C36F01"/>
    <w:multiLevelType w:val="hybridMultilevel"/>
    <w:tmpl w:val="B2283A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2F37561"/>
    <w:multiLevelType w:val="hybridMultilevel"/>
    <w:tmpl w:val="BAE459F0"/>
    <w:lvl w:ilvl="0" w:tplc="BA6C6D72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hint="default" w:ascii="Wingdings" w:hAnsi="Wingdings"/>
      </w:rPr>
    </w:lvl>
  </w:abstractNum>
  <w:abstractNum w:abstractNumId="3" w15:restartNumberingAfterBreak="0">
    <w:nsid w:val="4A6833BC"/>
    <w:multiLevelType w:val="hybridMultilevel"/>
    <w:tmpl w:val="E72073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0C00D37"/>
    <w:multiLevelType w:val="hybridMultilevel"/>
    <w:tmpl w:val="BDB6657C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5506B4"/>
    <w:multiLevelType w:val="hybridMultilevel"/>
    <w:tmpl w:val="1ADCD6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A7E27E3"/>
    <w:multiLevelType w:val="hybridMultilevel"/>
    <w:tmpl w:val="1E70183E"/>
    <w:lvl w:ilvl="0" w:tplc="54EEB6B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17C7AF2"/>
    <w:multiLevelType w:val="hybridMultilevel"/>
    <w:tmpl w:val="C50856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407800240">
    <w:abstractNumId w:val="4"/>
  </w:num>
  <w:num w:numId="2" w16cid:durableId="657269153">
    <w:abstractNumId w:val="8"/>
  </w:num>
  <w:num w:numId="3" w16cid:durableId="1282414801">
    <w:abstractNumId w:val="6"/>
  </w:num>
  <w:num w:numId="4" w16cid:durableId="357776248">
    <w:abstractNumId w:val="1"/>
  </w:num>
  <w:num w:numId="5" w16cid:durableId="34232548">
    <w:abstractNumId w:val="2"/>
  </w:num>
  <w:num w:numId="6" w16cid:durableId="1336613602">
    <w:abstractNumId w:val="0"/>
  </w:num>
  <w:num w:numId="7" w16cid:durableId="1791239763">
    <w:abstractNumId w:val="3"/>
  </w:num>
  <w:num w:numId="8" w16cid:durableId="414518524">
    <w:abstractNumId w:val="7"/>
  </w:num>
  <w:num w:numId="9" w16cid:durableId="1931311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7E"/>
    <w:rsid w:val="00005FFF"/>
    <w:rsid w:val="00022DE6"/>
    <w:rsid w:val="00026DEC"/>
    <w:rsid w:val="000435ED"/>
    <w:rsid w:val="000B075C"/>
    <w:rsid w:val="000F1B74"/>
    <w:rsid w:val="00107EFA"/>
    <w:rsid w:val="001445BA"/>
    <w:rsid w:val="00146F68"/>
    <w:rsid w:val="00185D4B"/>
    <w:rsid w:val="001A0393"/>
    <w:rsid w:val="001C2765"/>
    <w:rsid w:val="001C2EC5"/>
    <w:rsid w:val="001C74A6"/>
    <w:rsid w:val="001E3C09"/>
    <w:rsid w:val="0021041E"/>
    <w:rsid w:val="00213DBB"/>
    <w:rsid w:val="00213DDF"/>
    <w:rsid w:val="002249CB"/>
    <w:rsid w:val="00227F19"/>
    <w:rsid w:val="00252EC6"/>
    <w:rsid w:val="00256A1C"/>
    <w:rsid w:val="002A1313"/>
    <w:rsid w:val="002A2DF2"/>
    <w:rsid w:val="002C1BF7"/>
    <w:rsid w:val="002D58D1"/>
    <w:rsid w:val="00312F0F"/>
    <w:rsid w:val="00315237"/>
    <w:rsid w:val="003231C9"/>
    <w:rsid w:val="00340CBB"/>
    <w:rsid w:val="0034539D"/>
    <w:rsid w:val="00361B20"/>
    <w:rsid w:val="00391D1C"/>
    <w:rsid w:val="00397055"/>
    <w:rsid w:val="003C04C7"/>
    <w:rsid w:val="003E04C6"/>
    <w:rsid w:val="004569D3"/>
    <w:rsid w:val="00476EC3"/>
    <w:rsid w:val="004A172E"/>
    <w:rsid w:val="004C68DB"/>
    <w:rsid w:val="005017C3"/>
    <w:rsid w:val="00532932"/>
    <w:rsid w:val="00570C28"/>
    <w:rsid w:val="005B3A81"/>
    <w:rsid w:val="005C6DC5"/>
    <w:rsid w:val="005C6F49"/>
    <w:rsid w:val="005F1575"/>
    <w:rsid w:val="00643421"/>
    <w:rsid w:val="00644E7F"/>
    <w:rsid w:val="00654041"/>
    <w:rsid w:val="00655F23"/>
    <w:rsid w:val="0067070A"/>
    <w:rsid w:val="006A102E"/>
    <w:rsid w:val="006E3A00"/>
    <w:rsid w:val="006E529C"/>
    <w:rsid w:val="0071655B"/>
    <w:rsid w:val="007451BC"/>
    <w:rsid w:val="0075405A"/>
    <w:rsid w:val="00763264"/>
    <w:rsid w:val="0078665E"/>
    <w:rsid w:val="007A6371"/>
    <w:rsid w:val="0082426C"/>
    <w:rsid w:val="008450EE"/>
    <w:rsid w:val="00875D6A"/>
    <w:rsid w:val="00876459"/>
    <w:rsid w:val="008904CC"/>
    <w:rsid w:val="008919FE"/>
    <w:rsid w:val="008C238D"/>
    <w:rsid w:val="008E30F5"/>
    <w:rsid w:val="008F11FB"/>
    <w:rsid w:val="00901C5B"/>
    <w:rsid w:val="00981AF5"/>
    <w:rsid w:val="00981E3A"/>
    <w:rsid w:val="009D4A98"/>
    <w:rsid w:val="009D53FA"/>
    <w:rsid w:val="00A22521"/>
    <w:rsid w:val="00A430C2"/>
    <w:rsid w:val="00A72572"/>
    <w:rsid w:val="00A75636"/>
    <w:rsid w:val="00A925B2"/>
    <w:rsid w:val="00A95F90"/>
    <w:rsid w:val="00AE1718"/>
    <w:rsid w:val="00B23542"/>
    <w:rsid w:val="00B2769B"/>
    <w:rsid w:val="00B34803"/>
    <w:rsid w:val="00B40755"/>
    <w:rsid w:val="00B43771"/>
    <w:rsid w:val="00B54BC7"/>
    <w:rsid w:val="00B55FAC"/>
    <w:rsid w:val="00B56FD0"/>
    <w:rsid w:val="00B65AFB"/>
    <w:rsid w:val="00B75B76"/>
    <w:rsid w:val="00B95BDF"/>
    <w:rsid w:val="00BE1BC9"/>
    <w:rsid w:val="00C02B41"/>
    <w:rsid w:val="00C44C43"/>
    <w:rsid w:val="00C64DF6"/>
    <w:rsid w:val="00C82B2C"/>
    <w:rsid w:val="00CB50F4"/>
    <w:rsid w:val="00D0292F"/>
    <w:rsid w:val="00D052DD"/>
    <w:rsid w:val="00D11987"/>
    <w:rsid w:val="00D5098F"/>
    <w:rsid w:val="00D6787E"/>
    <w:rsid w:val="00D87CD4"/>
    <w:rsid w:val="00DA74AC"/>
    <w:rsid w:val="00DB768B"/>
    <w:rsid w:val="00DE4F2E"/>
    <w:rsid w:val="00E06E08"/>
    <w:rsid w:val="00E3749F"/>
    <w:rsid w:val="00E422B9"/>
    <w:rsid w:val="00E72F8E"/>
    <w:rsid w:val="00ED07A3"/>
    <w:rsid w:val="00EF31C5"/>
    <w:rsid w:val="00F428E6"/>
    <w:rsid w:val="00F52D84"/>
    <w:rsid w:val="00F77D60"/>
    <w:rsid w:val="00F82359"/>
    <w:rsid w:val="00FB462C"/>
    <w:rsid w:val="00FD3DB6"/>
    <w:rsid w:val="00FD4770"/>
    <w:rsid w:val="00FD7478"/>
    <w:rsid w:val="00FF2FEC"/>
    <w:rsid w:val="116B1097"/>
    <w:rsid w:val="1335A4EB"/>
    <w:rsid w:val="1DC9EF30"/>
    <w:rsid w:val="23932F9D"/>
    <w:rsid w:val="359BC6BC"/>
    <w:rsid w:val="4C7B6CB6"/>
    <w:rsid w:val="55940F73"/>
    <w:rsid w:val="620A31E5"/>
    <w:rsid w:val="6C125E08"/>
    <w:rsid w:val="7953551A"/>
    <w:rsid w:val="7D5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41627"/>
  <w15:docId w15:val="{1F926DE3-203D-4BF0-97BF-CEDB6E17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787E"/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87E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7897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87E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6787E"/>
    <w:pPr>
      <w:spacing w:after="0" w:line="240" w:lineRule="auto"/>
    </w:pPr>
    <w:rPr>
      <w:rFonts w:ascii="Calibri" w:hAnsi="Calibri" w:eastAsia="Calibri" w:cs="Times New Roman"/>
    </w:rPr>
  </w:style>
  <w:style w:type="paragraph" w:styleId="Heading1GaramondBold" w:customStyle="1">
    <w:name w:val="Heading 1 Garamond Bold"/>
    <w:basedOn w:val="Heading1"/>
    <w:link w:val="Heading1GaramondBoldChar"/>
    <w:qFormat/>
    <w:rsid w:val="00D6787E"/>
    <w:rPr>
      <w:rFonts w:ascii="Garamond" w:hAnsi="Garamond" w:eastAsia="Times New Roman" w:cs="Times New Roman"/>
      <w:color w:val="0068B9"/>
      <w:sz w:val="40"/>
      <w:szCs w:val="36"/>
    </w:rPr>
  </w:style>
  <w:style w:type="character" w:styleId="Heading1GaramondBoldChar" w:customStyle="1">
    <w:name w:val="Heading 1 Garamond Bold Char"/>
    <w:link w:val="Heading1GaramondBold"/>
    <w:rsid w:val="00D6787E"/>
    <w:rPr>
      <w:rFonts w:ascii="Garamond" w:hAnsi="Garamond" w:eastAsia="Times New Roman" w:cs="Times New Roman"/>
      <w:b/>
      <w:bCs/>
      <w:color w:val="0068B9"/>
      <w:sz w:val="40"/>
      <w:szCs w:val="36"/>
    </w:rPr>
  </w:style>
  <w:style w:type="paragraph" w:styleId="Default" w:customStyle="1">
    <w:name w:val="Default"/>
    <w:rsid w:val="00D6787E"/>
    <w:pPr>
      <w:autoSpaceDE w:val="0"/>
      <w:autoSpaceDN w:val="0"/>
      <w:adjustRightInd w:val="0"/>
      <w:spacing w:after="0" w:line="240" w:lineRule="auto"/>
    </w:pPr>
    <w:rPr>
      <w:rFonts w:ascii="Constantia" w:hAnsi="Constantia" w:eastAsia="Calibri" w:cs="Constantia"/>
      <w:color w:val="000000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D6787E"/>
    <w:rPr>
      <w:rFonts w:asciiTheme="majorHAnsi" w:hAnsiTheme="majorHAnsi" w:eastAsiaTheme="majorEastAsia" w:cstheme="majorBidi"/>
      <w:b/>
      <w:bCs/>
      <w:color w:val="007897" w:themeColor="accent1" w:themeShade="BF"/>
      <w:sz w:val="28"/>
      <w:szCs w:val="28"/>
    </w:rPr>
  </w:style>
  <w:style w:type="character" w:styleId="Hyperlink">
    <w:name w:val="Hyperlink"/>
    <w:basedOn w:val="DefaultParagraphFont"/>
    <w:semiHidden/>
    <w:unhideWhenUsed/>
    <w:rsid w:val="00340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0C28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0C28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3421"/>
    <w:rPr>
      <w:rFonts w:ascii="Segoe UI" w:hAnsi="Segoe UI" w:eastAsia="Calibri" w:cs="Segoe UI"/>
      <w:sz w:val="18"/>
      <w:szCs w:val="18"/>
    </w:rPr>
  </w:style>
  <w:style w:type="paragraph" w:styleId="p5" w:customStyle="1">
    <w:name w:val="p5"/>
    <w:basedOn w:val="Normal"/>
    <w:uiPriority w:val="99"/>
    <w:rsid w:val="00B4075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17C3"/>
    <w:rPr>
      <w:color w:val="000000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://arkonline.org/sites/default/files/Ark_safe_recruitment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efef94b706ee4c7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Ark Theme">
  <a:themeElements>
    <a:clrScheme name="ARK_COLORS_2015">
      <a:dk1>
        <a:sysClr val="windowText" lastClr="000000"/>
      </a:dk1>
      <a:lt1>
        <a:sysClr val="window" lastClr="FFFFFF"/>
      </a:lt1>
      <a:dk2>
        <a:srgbClr val="00A2CA"/>
      </a:dk2>
      <a:lt2>
        <a:srgbClr val="EEECE1"/>
      </a:lt2>
      <a:accent1>
        <a:srgbClr val="00A2CA"/>
      </a:accent1>
      <a:accent2>
        <a:srgbClr val="D40044"/>
      </a:accent2>
      <a:accent3>
        <a:srgbClr val="525A6A"/>
      </a:accent3>
      <a:accent4>
        <a:srgbClr val="836D9A"/>
      </a:accent4>
      <a:accent5>
        <a:srgbClr val="578FA0"/>
      </a:accent5>
      <a:accent6>
        <a:srgbClr val="1C395E"/>
      </a:accent6>
      <a:hlink>
        <a:srgbClr val="000000"/>
      </a:hlink>
      <a:folHlink>
        <a:srgbClr val="000000"/>
      </a:folHlink>
    </a:clrScheme>
    <a:fontScheme name="ARK_FONTS_2014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51 G181 B213">
      <a:srgbClr val="33B5D5"/>
    </a:custClr>
    <a:custClr name="R225 G77 B124">
      <a:srgbClr val="E14D7C"/>
    </a:custClr>
    <a:custClr name="R134 G140 B151">
      <a:srgbClr val="868C97"/>
    </a:custClr>
    <a:custClr name="R168 G153 G184">
      <a:srgbClr val="A899B8"/>
    </a:custClr>
    <a:custClr name="R137 G177 B189">
      <a:srgbClr val="89B1BD"/>
    </a:custClr>
    <a:custClr name="R96 G116 B142">
      <a:srgbClr val="60748E"/>
    </a:custClr>
  </a:custClrLst>
  <a:extLst>
    <a:ext uri="{05A4C25C-085E-4340-85A3-A5531E510DB2}">
      <thm15:themeFamily xmlns:thm15="http://schemas.microsoft.com/office/thememl/2012/main" name="Ark Theme" id="{BC4EDD69-6838-4740-9D68-B68B172C372C}" vid="{A28D2E71-F76D-4F78-8566-BB84D7222E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BAB396747C49829703ADF204B50D" ma:contentTypeVersion="11" ma:contentTypeDescription="Create a new document." ma:contentTypeScope="" ma:versionID="59e12712966eb70397ba12bbf16f4025">
  <xsd:schema xmlns:xsd="http://www.w3.org/2001/XMLSchema" xmlns:xs="http://www.w3.org/2001/XMLSchema" xmlns:p="http://schemas.microsoft.com/office/2006/metadata/properties" xmlns:ns2="9b99a907-5129-41d7-aa01-f895926e707e" xmlns:ns3="0310a5b3-3b7b-4ce8-a0da-f8274645b1ce" targetNamespace="http://schemas.microsoft.com/office/2006/metadata/properties" ma:root="true" ma:fieldsID="65e9a279cd5ba8d2316d795652111fb4" ns2:_="" ns3:_="">
    <xsd:import namespace="9b99a907-5129-41d7-aa01-f895926e707e"/>
    <xsd:import namespace="0310a5b3-3b7b-4ce8-a0da-f8274645b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9a907-5129-41d7-aa01-f895926e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a5b3-3b7b-4ce8-a0da-f8274645b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959221-5cd6-4b3b-b3a3-550cac66469e}" ma:internalName="TaxCatchAll" ma:showField="CatchAllData" ma:web="0310a5b3-3b7b-4ce8-a0da-f8274645b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0a5b3-3b7b-4ce8-a0da-f8274645b1ce" xsi:nil="true"/>
    <lcf76f155ced4ddcb4097134ff3c332f xmlns="9b99a907-5129-41d7-aa01-f895926e70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3DFB40-8671-4075-8C49-61F03C21B984}"/>
</file>

<file path=customXml/itemProps2.xml><?xml version="1.0" encoding="utf-8"?>
<ds:datastoreItem xmlns:ds="http://schemas.openxmlformats.org/officeDocument/2006/customXml" ds:itemID="{C0CD51A5-20E7-4545-8BD3-9EA259C6E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DEFC1-88CA-4245-95BD-653EDD035E59}">
  <ds:schemaRefs>
    <ds:schemaRef ds:uri="http://schemas.microsoft.com/office/2006/metadata/properties"/>
    <ds:schemaRef ds:uri="http://schemas.microsoft.com/office/infopath/2007/PartnerControls"/>
    <ds:schemaRef ds:uri="19e20eaf-9297-4849-9e45-ba5274c17b5d"/>
    <ds:schemaRef ds:uri="9c6500c0-19b7-4dc1-a957-fb6bf8f5f217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sarah.allen</dc:creator>
  <lastModifiedBy>Claire Smith</lastModifiedBy>
  <revision>7</revision>
  <lastPrinted>2016-08-02T14:38:00.0000000Z</lastPrinted>
  <dcterms:created xsi:type="dcterms:W3CDTF">2021-09-15T13:26:00.0000000Z</dcterms:created>
  <dcterms:modified xsi:type="dcterms:W3CDTF">2026-03-02T15:06:31.1870178Z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0x0101006860BAB396747C49829703ADF204B50D</vt:lpwstr>
  </property>
  <property fmtid="{D5CDD505-2E9C-101B-9397-08002B2CF9AE}" pid="3" name="Order">
    <vt:r8>16582900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