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3F44" w14:textId="3138D1FA" w:rsidR="00DC3D9A" w:rsidRPr="00DC3D9A" w:rsidRDefault="5FE54986" w:rsidP="5FE54986">
      <w:pPr>
        <w:tabs>
          <w:tab w:val="left" w:pos="1276"/>
        </w:tabs>
        <w:jc w:val="center"/>
        <w:rPr>
          <w:rFonts w:eastAsia="Calibri"/>
        </w:rPr>
      </w:pPr>
      <w:r>
        <w:rPr>
          <w:noProof/>
        </w:rPr>
        <w:drawing>
          <wp:inline distT="0" distB="0" distL="0" distR="0" wp14:anchorId="34BE3DB4" wp14:editId="5FE54986">
            <wp:extent cx="1952625" cy="2457450"/>
            <wp:effectExtent l="0" t="0" r="0" b="0"/>
            <wp:docPr id="670465748" name="Picture 67046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52625" cy="2457450"/>
                    </a:xfrm>
                    <a:prstGeom prst="rect">
                      <a:avLst/>
                    </a:prstGeom>
                  </pic:spPr>
                </pic:pic>
              </a:graphicData>
            </a:graphic>
          </wp:inline>
        </w:drawing>
      </w:r>
    </w:p>
    <w:p w14:paraId="4F060E1E" w14:textId="137376E1" w:rsidR="00DC3D9A" w:rsidRPr="00DC3D9A" w:rsidRDefault="00DC3D9A" w:rsidP="5FE54986">
      <w:pPr>
        <w:tabs>
          <w:tab w:val="left" w:pos="1276"/>
        </w:tabs>
        <w:jc w:val="center"/>
        <w:rPr>
          <w:rFonts w:ascii="Georgia" w:hAnsi="Georgia"/>
          <w:b/>
          <w:bCs/>
          <w:sz w:val="24"/>
          <w:szCs w:val="24"/>
        </w:rPr>
      </w:pPr>
    </w:p>
    <w:p w14:paraId="6F335788" w14:textId="0FA8E50E" w:rsidR="00DC3D9A" w:rsidRPr="00DC3D9A" w:rsidRDefault="004A6299" w:rsidP="5FE54986">
      <w:pPr>
        <w:tabs>
          <w:tab w:val="left" w:pos="1276"/>
        </w:tabs>
        <w:jc w:val="center"/>
        <w:rPr>
          <w:rFonts w:ascii="Georgia" w:hAnsi="Georgia"/>
          <w:b/>
          <w:bCs/>
          <w:sz w:val="28"/>
          <w:szCs w:val="28"/>
        </w:rPr>
      </w:pPr>
      <w:r>
        <w:rPr>
          <w:rFonts w:ascii="Georgia" w:hAnsi="Georgia"/>
          <w:b/>
          <w:bCs/>
          <w:sz w:val="28"/>
          <w:szCs w:val="28"/>
        </w:rPr>
        <w:t>Science</w:t>
      </w:r>
      <w:r w:rsidR="00325573">
        <w:rPr>
          <w:rFonts w:ascii="Georgia" w:hAnsi="Georgia"/>
          <w:b/>
          <w:bCs/>
          <w:sz w:val="28"/>
          <w:szCs w:val="28"/>
        </w:rPr>
        <w:t xml:space="preserve"> </w:t>
      </w:r>
      <w:r w:rsidR="00B8242F" w:rsidRPr="5FE54986">
        <w:rPr>
          <w:rFonts w:ascii="Georgia" w:hAnsi="Georgia"/>
          <w:b/>
          <w:bCs/>
          <w:sz w:val="28"/>
          <w:szCs w:val="28"/>
        </w:rPr>
        <w:t xml:space="preserve">Teacher  </w:t>
      </w:r>
    </w:p>
    <w:p w14:paraId="6331F763" w14:textId="43D44E76" w:rsidR="00CB09AE" w:rsidRPr="00DC3D9A" w:rsidRDefault="00B8242F" w:rsidP="5FE54986">
      <w:pPr>
        <w:tabs>
          <w:tab w:val="left" w:pos="1276"/>
        </w:tabs>
        <w:jc w:val="center"/>
        <w:rPr>
          <w:rFonts w:ascii="Georgia" w:hAnsi="Georgia"/>
          <w:b/>
          <w:bCs/>
          <w:sz w:val="28"/>
          <w:szCs w:val="28"/>
        </w:rPr>
      </w:pPr>
      <w:r w:rsidRPr="37955A5B">
        <w:rPr>
          <w:rFonts w:ascii="Georgia" w:hAnsi="Georgia"/>
          <w:b/>
          <w:bCs/>
          <w:sz w:val="28"/>
          <w:szCs w:val="28"/>
        </w:rPr>
        <w:t>with responsibilities for a Key Stage</w:t>
      </w:r>
    </w:p>
    <w:p w14:paraId="0EEC8974" w14:textId="77777777" w:rsidR="00CB09AE" w:rsidRPr="00DC3D9A" w:rsidRDefault="00CB09AE" w:rsidP="00DC3D9A">
      <w:pPr>
        <w:pStyle w:val="12ptTextGaramond"/>
        <w:spacing w:after="0" w:line="240" w:lineRule="auto"/>
        <w:jc w:val="both"/>
        <w:rPr>
          <w:rFonts w:ascii="Georgia" w:hAnsi="Georgia"/>
        </w:rPr>
      </w:pPr>
    </w:p>
    <w:p w14:paraId="2361DD9E" w14:textId="6C9F6B4E" w:rsidR="00CB09AE" w:rsidRPr="00DC3D9A" w:rsidRDefault="00CB09AE" w:rsidP="00DC3D9A">
      <w:pPr>
        <w:pStyle w:val="Default"/>
        <w:ind w:left="2160" w:hanging="2160"/>
        <w:jc w:val="both"/>
        <w:rPr>
          <w:rFonts w:ascii="Georgia" w:hAnsi="Georgia"/>
          <w:color w:val="auto"/>
        </w:rPr>
      </w:pPr>
      <w:r w:rsidRPr="5FE54986">
        <w:rPr>
          <w:rFonts w:ascii="Georgia" w:hAnsi="Georgia"/>
          <w:b/>
          <w:bCs/>
          <w:color w:val="auto"/>
        </w:rPr>
        <w:t>Reports to:</w:t>
      </w:r>
      <w:r>
        <w:tab/>
      </w:r>
      <w:r w:rsidRPr="5FE54986">
        <w:rPr>
          <w:rFonts w:ascii="Georgia" w:hAnsi="Georgia"/>
          <w:color w:val="auto"/>
        </w:rPr>
        <w:t xml:space="preserve">Head of </w:t>
      </w:r>
      <w:r w:rsidR="004A6299">
        <w:rPr>
          <w:rFonts w:ascii="Georgia" w:hAnsi="Georgia"/>
          <w:color w:val="auto"/>
        </w:rPr>
        <w:t>Science</w:t>
      </w:r>
    </w:p>
    <w:p w14:paraId="37121DE8" w14:textId="03F49031" w:rsidR="5FE54986" w:rsidRDefault="5FE54986" w:rsidP="5FE54986">
      <w:pPr>
        <w:pStyle w:val="Default"/>
        <w:ind w:left="2160" w:hanging="2160"/>
        <w:jc w:val="both"/>
        <w:rPr>
          <w:rFonts w:ascii="Georgia" w:hAnsi="Georgia"/>
          <w:color w:val="auto"/>
        </w:rPr>
      </w:pPr>
      <w:r w:rsidRPr="5FE54986">
        <w:rPr>
          <w:rFonts w:ascii="Georgia" w:hAnsi="Georgia"/>
          <w:b/>
          <w:bCs/>
          <w:color w:val="auto"/>
        </w:rPr>
        <w:t>Location:</w:t>
      </w:r>
      <w:r>
        <w:tab/>
      </w:r>
      <w:r w:rsidRPr="5FE54986">
        <w:rPr>
          <w:rFonts w:ascii="Georgia" w:hAnsi="Georgia"/>
          <w:color w:val="auto"/>
        </w:rPr>
        <w:t>Ark All Saints Academy</w:t>
      </w:r>
    </w:p>
    <w:p w14:paraId="7C7FABE5" w14:textId="5E83F7D0" w:rsidR="00CB09AE" w:rsidRPr="00DC3D9A" w:rsidRDefault="00CB09AE" w:rsidP="5FE54986">
      <w:pPr>
        <w:pStyle w:val="Default"/>
        <w:ind w:left="2160" w:hanging="2160"/>
        <w:jc w:val="both"/>
        <w:rPr>
          <w:rFonts w:ascii="Georgia" w:hAnsi="Georgia"/>
          <w:b/>
          <w:bCs/>
          <w:color w:val="auto"/>
        </w:rPr>
      </w:pPr>
      <w:r w:rsidRPr="5FE54986">
        <w:rPr>
          <w:rFonts w:ascii="Georgia" w:hAnsi="Georgia"/>
          <w:b/>
          <w:bCs/>
          <w:color w:val="auto"/>
        </w:rPr>
        <w:t xml:space="preserve">Start Date: </w:t>
      </w:r>
      <w:r>
        <w:tab/>
      </w:r>
      <w:r w:rsidR="00353FAF">
        <w:rPr>
          <w:rFonts w:ascii="Georgia" w:hAnsi="Georgia"/>
          <w:color w:val="auto"/>
        </w:rPr>
        <w:t>ASAP</w:t>
      </w:r>
    </w:p>
    <w:p w14:paraId="48F2648E" w14:textId="5BBED0EC" w:rsidR="0028475F" w:rsidRPr="00DC3D9A" w:rsidRDefault="00CB09AE" w:rsidP="00DC3D9A">
      <w:pPr>
        <w:pStyle w:val="Default"/>
        <w:ind w:left="2160" w:hanging="2160"/>
        <w:jc w:val="both"/>
        <w:rPr>
          <w:rFonts w:ascii="Georgia" w:hAnsi="Georgia"/>
          <w:color w:val="auto"/>
        </w:rPr>
      </w:pPr>
      <w:r w:rsidRPr="5933893B">
        <w:rPr>
          <w:rFonts w:ascii="Georgia" w:hAnsi="Georgia"/>
          <w:b/>
          <w:bCs/>
          <w:color w:val="auto"/>
        </w:rPr>
        <w:t>Salary:</w:t>
      </w:r>
      <w:r>
        <w:tab/>
      </w:r>
      <w:r w:rsidR="0028475F" w:rsidRPr="5933893B">
        <w:rPr>
          <w:rFonts w:ascii="Georgia" w:hAnsi="Georgia"/>
          <w:color w:val="auto"/>
        </w:rPr>
        <w:t>Ark MPS £3</w:t>
      </w:r>
      <w:r w:rsidR="0036362E">
        <w:rPr>
          <w:rFonts w:ascii="Georgia" w:hAnsi="Georgia"/>
          <w:color w:val="auto"/>
        </w:rPr>
        <w:t>9</w:t>
      </w:r>
      <w:r w:rsidR="00325573">
        <w:rPr>
          <w:rFonts w:ascii="Georgia" w:hAnsi="Georgia"/>
          <w:color w:val="auto"/>
        </w:rPr>
        <w:t>,</w:t>
      </w:r>
      <w:r w:rsidR="0036362E">
        <w:rPr>
          <w:rFonts w:ascii="Georgia" w:hAnsi="Georgia"/>
          <w:color w:val="auto"/>
        </w:rPr>
        <w:t>739</w:t>
      </w:r>
      <w:r w:rsidR="00325573">
        <w:rPr>
          <w:rFonts w:ascii="Georgia" w:hAnsi="Georgia"/>
          <w:color w:val="auto"/>
        </w:rPr>
        <w:t>- £</w:t>
      </w:r>
      <w:r w:rsidR="00652F5A">
        <w:rPr>
          <w:rFonts w:ascii="Georgia" w:hAnsi="Georgia"/>
          <w:color w:val="auto"/>
        </w:rPr>
        <w:t>51</w:t>
      </w:r>
      <w:r w:rsidR="00325573">
        <w:rPr>
          <w:rFonts w:ascii="Georgia" w:hAnsi="Georgia"/>
          <w:color w:val="auto"/>
        </w:rPr>
        <w:t>,</w:t>
      </w:r>
      <w:r w:rsidR="00652F5A">
        <w:rPr>
          <w:rFonts w:ascii="Georgia" w:hAnsi="Georgia"/>
          <w:color w:val="auto"/>
        </w:rPr>
        <w:t>545</w:t>
      </w:r>
      <w:r w:rsidR="0028475F" w:rsidRPr="5933893B">
        <w:rPr>
          <w:rFonts w:ascii="Georgia" w:hAnsi="Georgia"/>
          <w:color w:val="auto"/>
        </w:rPr>
        <w:t xml:space="preserve"> plus TLR 2</w:t>
      </w:r>
      <w:r w:rsidR="00325573">
        <w:rPr>
          <w:rFonts w:ascii="Georgia" w:hAnsi="Georgia"/>
          <w:color w:val="auto"/>
        </w:rPr>
        <w:t>a</w:t>
      </w:r>
      <w:r w:rsidR="0028475F" w:rsidRPr="5933893B">
        <w:rPr>
          <w:rFonts w:ascii="Georgia" w:hAnsi="Georgia"/>
          <w:color w:val="auto"/>
        </w:rPr>
        <w:t xml:space="preserve"> (£</w:t>
      </w:r>
      <w:r w:rsidR="00325573">
        <w:rPr>
          <w:rFonts w:ascii="Georgia" w:hAnsi="Georgia"/>
          <w:color w:val="auto"/>
        </w:rPr>
        <w:t>3,</w:t>
      </w:r>
      <w:r w:rsidR="00300612">
        <w:rPr>
          <w:rFonts w:ascii="Georgia" w:hAnsi="Georgia"/>
          <w:color w:val="auto"/>
        </w:rPr>
        <w:t>389</w:t>
      </w:r>
      <w:r w:rsidR="0028475F" w:rsidRPr="5933893B">
        <w:rPr>
          <w:rFonts w:ascii="Georgia" w:hAnsi="Georgia"/>
          <w:color w:val="auto"/>
        </w:rPr>
        <w:t>)</w:t>
      </w:r>
    </w:p>
    <w:p w14:paraId="160878E0" w14:textId="77777777" w:rsidR="00CB09AE" w:rsidRPr="00DC3D9A" w:rsidRDefault="00CB09AE" w:rsidP="00DC3D9A">
      <w:pPr>
        <w:pStyle w:val="Default"/>
        <w:ind w:left="2160" w:hanging="2160"/>
        <w:jc w:val="both"/>
        <w:rPr>
          <w:rFonts w:ascii="Georgia" w:hAnsi="Georgia"/>
          <w:color w:val="auto"/>
        </w:rPr>
      </w:pPr>
    </w:p>
    <w:p w14:paraId="4B2FF826" w14:textId="77777777" w:rsidR="00DC3D9A" w:rsidRPr="00621425" w:rsidRDefault="00DC3D9A" w:rsidP="00DC3D9A">
      <w:pPr>
        <w:pStyle w:val="PlainText"/>
        <w:rPr>
          <w:rFonts w:ascii="Georgia" w:hAnsi="Georgia"/>
          <w:sz w:val="24"/>
          <w:szCs w:val="24"/>
        </w:rPr>
      </w:pPr>
      <w:r w:rsidRPr="00621425">
        <w:rPr>
          <w:rFonts w:ascii="Georgia" w:hAnsi="Georgia"/>
          <w:sz w:val="24"/>
          <w:szCs w:val="24"/>
        </w:rPr>
        <w:t>Ark All Saints is a small school made up of 600 scholars. We consider ourselves to be members of a family, who work together to ensure the success of all our children.</w:t>
      </w:r>
    </w:p>
    <w:p w14:paraId="0A4FAA8A" w14:textId="77777777" w:rsidR="00DC3D9A" w:rsidRPr="00621425" w:rsidRDefault="00DC3D9A" w:rsidP="00DC3D9A">
      <w:pPr>
        <w:pStyle w:val="PlainText"/>
        <w:tabs>
          <w:tab w:val="left" w:pos="1005"/>
        </w:tabs>
        <w:rPr>
          <w:rFonts w:ascii="Georgia" w:hAnsi="Georgia"/>
          <w:sz w:val="24"/>
          <w:szCs w:val="24"/>
        </w:rPr>
      </w:pPr>
      <w:r w:rsidRPr="00621425">
        <w:rPr>
          <w:rFonts w:ascii="Georgia" w:hAnsi="Georgia"/>
          <w:sz w:val="24"/>
          <w:szCs w:val="24"/>
        </w:rPr>
        <w:t xml:space="preserve"> </w:t>
      </w:r>
      <w:r w:rsidRPr="00621425">
        <w:rPr>
          <w:rFonts w:ascii="Georgia" w:hAnsi="Georgia"/>
          <w:sz w:val="24"/>
          <w:szCs w:val="24"/>
        </w:rPr>
        <w:tab/>
      </w:r>
    </w:p>
    <w:p w14:paraId="2D4E36B7" w14:textId="77777777" w:rsidR="00DC3D9A" w:rsidRPr="00621425" w:rsidRDefault="00DC3D9A" w:rsidP="00DC3D9A">
      <w:pPr>
        <w:pStyle w:val="PlainText"/>
        <w:rPr>
          <w:rFonts w:ascii="Georgia" w:hAnsi="Georgia"/>
          <w:sz w:val="24"/>
          <w:szCs w:val="24"/>
        </w:rPr>
      </w:pPr>
      <w:r w:rsidRPr="00621425">
        <w:rPr>
          <w:rFonts w:ascii="Georgia" w:hAnsi="Georgia"/>
          <w:sz w:val="24"/>
          <w:szCs w:val="24"/>
        </w:rPr>
        <w:t xml:space="preserve">Our staff are deeply committed to the culture and ethos of Ark All Saints. We leave no child behind and work relentlessly to enable all to fulfil their potential. We want our teaching staff to be fully equipped to meet the needs of all scholars and so we provide outstanding training for all teaching staff with over two hours of specialist teacher training per week built into the school day on top of ten inset days per year. Staff are constantly being developed through coaching and mentoring. If you want to become an outstanding practitioner and /or are looking to work somewhere in which your skills as a teacher are </w:t>
      </w:r>
      <w:proofErr w:type="spellStart"/>
      <w:r w:rsidRPr="00621425">
        <w:rPr>
          <w:rFonts w:ascii="Georgia" w:hAnsi="Georgia"/>
          <w:sz w:val="24"/>
          <w:szCs w:val="24"/>
        </w:rPr>
        <w:t>recognised</w:t>
      </w:r>
      <w:proofErr w:type="spellEnd"/>
      <w:r w:rsidRPr="00621425">
        <w:rPr>
          <w:rFonts w:ascii="Georgia" w:hAnsi="Georgia"/>
          <w:sz w:val="24"/>
          <w:szCs w:val="24"/>
        </w:rPr>
        <w:t>, celebrated and nurtured - come and visit Ark All Saints Academy.</w:t>
      </w:r>
    </w:p>
    <w:p w14:paraId="2C95E85E" w14:textId="77777777" w:rsidR="00DC3D9A" w:rsidRPr="00621425" w:rsidRDefault="00DC3D9A" w:rsidP="00DC3D9A">
      <w:pPr>
        <w:pStyle w:val="PlainText"/>
        <w:rPr>
          <w:rFonts w:ascii="Georgia" w:hAnsi="Georgia"/>
          <w:sz w:val="24"/>
          <w:szCs w:val="24"/>
        </w:rPr>
      </w:pPr>
      <w:r w:rsidRPr="00621425">
        <w:rPr>
          <w:rFonts w:ascii="Georgia" w:hAnsi="Georgia"/>
          <w:sz w:val="24"/>
          <w:szCs w:val="24"/>
        </w:rPr>
        <w:t xml:space="preserve"> </w:t>
      </w:r>
    </w:p>
    <w:p w14:paraId="0E00287B" w14:textId="77777777" w:rsidR="00DC3D9A" w:rsidRPr="00621425" w:rsidRDefault="00DC3D9A" w:rsidP="00DC3D9A">
      <w:pPr>
        <w:pStyle w:val="PlainText"/>
        <w:rPr>
          <w:rFonts w:ascii="Georgia" w:hAnsi="Georgia"/>
          <w:sz w:val="24"/>
          <w:szCs w:val="24"/>
        </w:rPr>
      </w:pPr>
      <w:r w:rsidRPr="00621425">
        <w:rPr>
          <w:rFonts w:ascii="Georgia" w:hAnsi="Georgia"/>
          <w:sz w:val="24"/>
          <w:szCs w:val="24"/>
        </w:rPr>
        <w:t xml:space="preserve">We are a Church of England academy </w:t>
      </w:r>
      <w:proofErr w:type="gramStart"/>
      <w:r w:rsidRPr="00621425">
        <w:rPr>
          <w:rFonts w:ascii="Georgia" w:hAnsi="Georgia"/>
          <w:sz w:val="24"/>
          <w:szCs w:val="24"/>
        </w:rPr>
        <w:t>whose only admission criteria</w:t>
      </w:r>
      <w:proofErr w:type="gramEnd"/>
      <w:r w:rsidRPr="00621425">
        <w:rPr>
          <w:rFonts w:ascii="Georgia" w:hAnsi="Georgia"/>
          <w:sz w:val="24"/>
          <w:szCs w:val="24"/>
        </w:rPr>
        <w:t xml:space="preserve"> is on distance, we welcome students of all faiths and none and we expect all members of staff to support and uphold the moral ethos of our academy.</w:t>
      </w:r>
    </w:p>
    <w:p w14:paraId="371DB15A" w14:textId="77777777" w:rsidR="00DC3D9A" w:rsidRPr="00621425" w:rsidRDefault="00DC3D9A" w:rsidP="00DC3D9A">
      <w:pPr>
        <w:pStyle w:val="PlainText"/>
        <w:rPr>
          <w:rFonts w:ascii="Georgia" w:hAnsi="Georgia"/>
          <w:sz w:val="24"/>
          <w:szCs w:val="24"/>
        </w:rPr>
      </w:pPr>
      <w:r w:rsidRPr="00621425">
        <w:rPr>
          <w:rFonts w:ascii="Georgia" w:hAnsi="Georgia"/>
          <w:sz w:val="24"/>
          <w:szCs w:val="24"/>
        </w:rPr>
        <w:t xml:space="preserve"> </w:t>
      </w:r>
    </w:p>
    <w:p w14:paraId="0929AC28" w14:textId="649DA5E8" w:rsidR="00DC3D9A" w:rsidRPr="00621425" w:rsidRDefault="00DC3D9A" w:rsidP="00DC3D9A">
      <w:pPr>
        <w:pStyle w:val="PlainText"/>
        <w:rPr>
          <w:rFonts w:ascii="Georgia" w:hAnsi="Georgia"/>
          <w:sz w:val="24"/>
          <w:szCs w:val="24"/>
        </w:rPr>
      </w:pPr>
      <w:r w:rsidRPr="00621425">
        <w:rPr>
          <w:rFonts w:ascii="Georgia" w:hAnsi="Georgia"/>
          <w:sz w:val="24"/>
          <w:szCs w:val="24"/>
        </w:rPr>
        <w:t xml:space="preserve">We are looking to recruit a highly motivated </w:t>
      </w:r>
      <w:r w:rsidR="00C73FE7">
        <w:rPr>
          <w:rFonts w:ascii="Georgia" w:hAnsi="Georgia"/>
          <w:sz w:val="24"/>
          <w:szCs w:val="24"/>
        </w:rPr>
        <w:t>Science</w:t>
      </w:r>
      <w:r>
        <w:rPr>
          <w:rFonts w:ascii="Georgia" w:hAnsi="Georgia"/>
          <w:sz w:val="24"/>
          <w:szCs w:val="24"/>
        </w:rPr>
        <w:t xml:space="preserve"> </w:t>
      </w:r>
      <w:r w:rsidRPr="00621425">
        <w:rPr>
          <w:rFonts w:ascii="Georgia" w:hAnsi="Georgia"/>
          <w:sz w:val="24"/>
          <w:szCs w:val="24"/>
        </w:rPr>
        <w:t xml:space="preserve">Teacher with a commitment to academic excellence and helping every child succeed. Working as part of a small team, you will play an important part in developing the academy’s </w:t>
      </w:r>
      <w:r w:rsidR="00260FE4">
        <w:rPr>
          <w:rFonts w:ascii="Georgia" w:hAnsi="Georgia"/>
          <w:sz w:val="24"/>
          <w:szCs w:val="24"/>
        </w:rPr>
        <w:t>Science</w:t>
      </w:r>
      <w:r w:rsidR="00321792">
        <w:rPr>
          <w:rFonts w:ascii="Georgia" w:hAnsi="Georgia"/>
          <w:sz w:val="24"/>
          <w:szCs w:val="24"/>
        </w:rPr>
        <w:t>’s</w:t>
      </w:r>
      <w:r w:rsidR="00325573">
        <w:rPr>
          <w:rFonts w:ascii="Georgia" w:hAnsi="Georgia"/>
          <w:sz w:val="24"/>
          <w:szCs w:val="24"/>
        </w:rPr>
        <w:t xml:space="preserve"> </w:t>
      </w:r>
      <w:r w:rsidRPr="00621425">
        <w:rPr>
          <w:rFonts w:ascii="Georgia" w:hAnsi="Georgia"/>
          <w:sz w:val="24"/>
          <w:szCs w:val="24"/>
        </w:rPr>
        <w:t>provision. You will plan and deliver high quality lessons and be committed to achieving excellent results for their students, instilling in them a love for the subject and a desire to learn.</w:t>
      </w:r>
    </w:p>
    <w:p w14:paraId="5E11E252" w14:textId="2751D028" w:rsidR="00CB09AE" w:rsidRPr="00DC3D9A" w:rsidRDefault="00CB09AE" w:rsidP="5FE54986">
      <w:pPr>
        <w:rPr>
          <w:rFonts w:eastAsia="Calibri"/>
          <w:b/>
          <w:bCs/>
          <w:sz w:val="24"/>
          <w:szCs w:val="24"/>
        </w:rPr>
      </w:pPr>
    </w:p>
    <w:p w14:paraId="0AF835A1" w14:textId="77777777" w:rsidR="00DC3D9A" w:rsidRPr="00DC3D9A" w:rsidRDefault="00DC3D9A" w:rsidP="00DC3D9A">
      <w:pPr>
        <w:jc w:val="both"/>
        <w:rPr>
          <w:rFonts w:ascii="Georgia" w:hAnsi="Georgia"/>
          <w:b/>
          <w:sz w:val="24"/>
          <w:szCs w:val="24"/>
        </w:rPr>
      </w:pPr>
    </w:p>
    <w:p w14:paraId="0F2A5494" w14:textId="7095FF22" w:rsidR="00CB09AE" w:rsidRPr="00DC3D9A" w:rsidRDefault="00CB09AE" w:rsidP="5FE54986">
      <w:pPr>
        <w:jc w:val="both"/>
        <w:rPr>
          <w:rFonts w:ascii="Georgia" w:hAnsi="Georgia"/>
          <w:b/>
          <w:bCs/>
          <w:sz w:val="24"/>
          <w:szCs w:val="24"/>
        </w:rPr>
      </w:pPr>
    </w:p>
    <w:p w14:paraId="0546608D" w14:textId="34E4E770" w:rsidR="00CB09AE" w:rsidRPr="00DC3D9A" w:rsidRDefault="00CB09AE" w:rsidP="5FE54986">
      <w:pPr>
        <w:jc w:val="both"/>
        <w:rPr>
          <w:rFonts w:ascii="Georgia" w:hAnsi="Georgia"/>
          <w:b/>
          <w:bCs/>
          <w:sz w:val="24"/>
          <w:szCs w:val="24"/>
        </w:rPr>
      </w:pPr>
    </w:p>
    <w:p w14:paraId="69E148E3" w14:textId="444DF934" w:rsidR="00CB09AE" w:rsidRPr="00DC3D9A" w:rsidRDefault="00CB09AE" w:rsidP="5FE54986">
      <w:pPr>
        <w:jc w:val="both"/>
        <w:rPr>
          <w:rFonts w:ascii="Georgia" w:hAnsi="Georgia"/>
          <w:b/>
          <w:bCs/>
          <w:sz w:val="24"/>
          <w:szCs w:val="24"/>
        </w:rPr>
      </w:pPr>
    </w:p>
    <w:p w14:paraId="6F243F6C" w14:textId="5878880D" w:rsidR="00CB09AE" w:rsidRPr="00DC3D9A" w:rsidRDefault="00CB09AE" w:rsidP="5FE54986">
      <w:pPr>
        <w:jc w:val="both"/>
        <w:rPr>
          <w:rFonts w:ascii="Georgia" w:hAnsi="Georgia"/>
          <w:b/>
          <w:bCs/>
          <w:sz w:val="24"/>
          <w:szCs w:val="24"/>
        </w:rPr>
      </w:pPr>
      <w:r w:rsidRPr="5FE54986">
        <w:rPr>
          <w:rFonts w:ascii="Georgia" w:hAnsi="Georgia"/>
          <w:b/>
          <w:bCs/>
          <w:sz w:val="24"/>
          <w:szCs w:val="24"/>
        </w:rPr>
        <w:t>The Role</w:t>
      </w:r>
    </w:p>
    <w:p w14:paraId="5CA2180E" w14:textId="42EB9782" w:rsidR="00CB09AE" w:rsidRPr="00DC3D9A" w:rsidRDefault="00CB09AE" w:rsidP="00DC3D9A">
      <w:pPr>
        <w:jc w:val="both"/>
        <w:rPr>
          <w:rFonts w:ascii="Georgia" w:eastAsia="Times New Roman" w:hAnsi="Georgia"/>
          <w:sz w:val="24"/>
          <w:szCs w:val="24"/>
          <w:lang w:eastAsia="en-GB"/>
        </w:rPr>
      </w:pPr>
      <w:r w:rsidRPr="00DC3D9A">
        <w:rPr>
          <w:rFonts w:ascii="Georgia" w:eastAsia="Times New Roman" w:hAnsi="Georgia"/>
          <w:sz w:val="24"/>
          <w:szCs w:val="24"/>
          <w:lang w:eastAsia="en-GB"/>
        </w:rPr>
        <w:t xml:space="preserve">To provide challenging leadership of </w:t>
      </w:r>
      <w:proofErr w:type="gramStart"/>
      <w:r w:rsidR="004A6299">
        <w:rPr>
          <w:rFonts w:ascii="Georgia" w:eastAsia="Times New Roman" w:hAnsi="Georgia"/>
          <w:sz w:val="24"/>
          <w:szCs w:val="24"/>
          <w:lang w:eastAsia="en-GB"/>
        </w:rPr>
        <w:t>Science</w:t>
      </w:r>
      <w:proofErr w:type="gramEnd"/>
      <w:r w:rsidRPr="00DC3D9A">
        <w:rPr>
          <w:rFonts w:ascii="Georgia" w:eastAsia="Times New Roman" w:hAnsi="Georgia"/>
          <w:sz w:val="24"/>
          <w:szCs w:val="24"/>
          <w:lang w:eastAsia="en-GB"/>
        </w:rPr>
        <w:t xml:space="preserve"> at a key stage, in part by demonstrating high quality teaching that ensures all scholars achieve results in line with, or better than, Key Stage and other value-added predictions.</w:t>
      </w:r>
    </w:p>
    <w:p w14:paraId="5181BACF" w14:textId="77777777" w:rsidR="00CB09AE" w:rsidRPr="00DC3D9A" w:rsidRDefault="00CB09AE" w:rsidP="00DC3D9A">
      <w:pPr>
        <w:jc w:val="both"/>
        <w:rPr>
          <w:rFonts w:ascii="Georgia" w:eastAsia="Times New Roman" w:hAnsi="Georgia"/>
          <w:sz w:val="24"/>
          <w:szCs w:val="24"/>
          <w:lang w:eastAsia="en-GB"/>
        </w:rPr>
      </w:pPr>
      <w:r w:rsidRPr="00DC3D9A">
        <w:rPr>
          <w:rFonts w:ascii="Georgia" w:eastAsia="Times New Roman" w:hAnsi="Georgia"/>
          <w:sz w:val="24"/>
          <w:szCs w:val="24"/>
          <w:lang w:eastAsia="en-GB"/>
        </w:rPr>
        <w:t>To deliver outstanding teaching, to ensure effective learning in the subject and to achieve excellent results for all scholars.</w:t>
      </w:r>
    </w:p>
    <w:p w14:paraId="78E87C59" w14:textId="77777777" w:rsidR="00CB09AE" w:rsidRPr="00DC3D9A" w:rsidRDefault="00CB09AE" w:rsidP="00DC3D9A">
      <w:pPr>
        <w:jc w:val="both"/>
        <w:rPr>
          <w:rFonts w:ascii="Georgia" w:eastAsia="Times New Roman" w:hAnsi="Georgia"/>
          <w:sz w:val="24"/>
          <w:szCs w:val="24"/>
          <w:lang w:eastAsia="en-GB"/>
        </w:rPr>
      </w:pPr>
      <w:r w:rsidRPr="00DC3D9A">
        <w:rPr>
          <w:rFonts w:ascii="Georgia" w:eastAsia="Times New Roman" w:hAnsi="Georgia"/>
          <w:sz w:val="24"/>
          <w:szCs w:val="24"/>
          <w:lang w:eastAsia="en-GB"/>
        </w:rPr>
        <w:t>To be a role-model and impact positively on the Academy more widely.</w:t>
      </w:r>
    </w:p>
    <w:p w14:paraId="09F76AC8" w14:textId="77777777" w:rsidR="00CB09AE" w:rsidRPr="00DC3D9A" w:rsidRDefault="00CB09AE" w:rsidP="00DC3D9A">
      <w:pPr>
        <w:jc w:val="both"/>
        <w:rPr>
          <w:rFonts w:ascii="Georgia" w:eastAsia="Times New Roman" w:hAnsi="Georgia"/>
          <w:sz w:val="24"/>
          <w:szCs w:val="24"/>
          <w:lang w:eastAsia="en-GB"/>
        </w:rPr>
      </w:pPr>
    </w:p>
    <w:p w14:paraId="73C8254A" w14:textId="77777777" w:rsidR="00CB09AE" w:rsidRPr="00DC3D9A" w:rsidRDefault="00CB09AE" w:rsidP="00DC3D9A">
      <w:pPr>
        <w:jc w:val="both"/>
        <w:rPr>
          <w:rFonts w:ascii="Georgia" w:eastAsia="Times New Roman" w:hAnsi="Georgia"/>
          <w:sz w:val="24"/>
          <w:szCs w:val="24"/>
          <w:lang w:eastAsia="en-GB"/>
        </w:rPr>
      </w:pPr>
      <w:r w:rsidRPr="00DC3D9A">
        <w:rPr>
          <w:rFonts w:ascii="Georgia" w:eastAsia="Times New Roman" w:hAnsi="Georgia"/>
          <w:b/>
          <w:bCs/>
          <w:sz w:val="24"/>
          <w:szCs w:val="24"/>
          <w:lang w:eastAsia="en-GB"/>
        </w:rPr>
        <w:t>Key responsibilities</w:t>
      </w:r>
    </w:p>
    <w:p w14:paraId="604B6F48" w14:textId="77777777" w:rsidR="00CB09AE" w:rsidRPr="00DC3D9A" w:rsidRDefault="00CB09AE" w:rsidP="00DC3D9A">
      <w:pPr>
        <w:numPr>
          <w:ilvl w:val="0"/>
          <w:numId w:val="6"/>
        </w:numPr>
        <w:jc w:val="both"/>
        <w:rPr>
          <w:rFonts w:ascii="Georgia" w:eastAsia="Times New Roman" w:hAnsi="Georgia"/>
          <w:sz w:val="24"/>
          <w:szCs w:val="24"/>
          <w:lang w:eastAsia="en-GB"/>
        </w:rPr>
      </w:pPr>
      <w:r w:rsidRPr="00DC3D9A">
        <w:rPr>
          <w:rFonts w:ascii="Georgia" w:eastAsia="Times New Roman" w:hAnsi="Georgia"/>
          <w:sz w:val="24"/>
          <w:szCs w:val="24"/>
          <w:lang w:eastAsia="en-GB"/>
        </w:rPr>
        <w:t>To take responsibility for raising attainment at a Key Stage, ensuring that all students achieve results at the end of a Key Stage in line with, or better than</w:t>
      </w:r>
      <w:r w:rsidR="00B42201" w:rsidRPr="00DC3D9A">
        <w:rPr>
          <w:rFonts w:ascii="Georgia" w:eastAsia="Times New Roman" w:hAnsi="Georgia"/>
          <w:sz w:val="24"/>
          <w:szCs w:val="24"/>
          <w:lang w:eastAsia="en-GB"/>
        </w:rPr>
        <w:t xml:space="preserve"> expected attainment</w:t>
      </w:r>
    </w:p>
    <w:p w14:paraId="48F91078" w14:textId="77777777" w:rsidR="00B42201" w:rsidRPr="00DC3D9A" w:rsidRDefault="00CB09AE" w:rsidP="00DC3D9A">
      <w:pPr>
        <w:numPr>
          <w:ilvl w:val="0"/>
          <w:numId w:val="6"/>
        </w:numPr>
        <w:jc w:val="both"/>
        <w:rPr>
          <w:rFonts w:ascii="Georgia" w:eastAsia="Times New Roman" w:hAnsi="Georgia"/>
          <w:sz w:val="24"/>
          <w:szCs w:val="24"/>
          <w:lang w:eastAsia="en-GB"/>
        </w:rPr>
      </w:pPr>
      <w:r w:rsidRPr="00DC3D9A">
        <w:rPr>
          <w:rFonts w:ascii="Georgia" w:eastAsia="Times New Roman" w:hAnsi="Georgia"/>
          <w:sz w:val="24"/>
          <w:szCs w:val="24"/>
          <w:lang w:eastAsia="en-GB"/>
        </w:rPr>
        <w:t xml:space="preserve">To </w:t>
      </w:r>
      <w:r w:rsidR="00B42201" w:rsidRPr="00DC3D9A">
        <w:rPr>
          <w:rFonts w:ascii="Georgia" w:eastAsia="Times New Roman" w:hAnsi="Georgia"/>
          <w:sz w:val="24"/>
          <w:szCs w:val="24"/>
          <w:lang w:eastAsia="en-GB"/>
        </w:rPr>
        <w:t>monitor the progress of key contextual groups implementing well designed strategies to close any gaps as they occur</w:t>
      </w:r>
    </w:p>
    <w:p w14:paraId="15F9BA57" w14:textId="77777777" w:rsidR="00B42201" w:rsidRPr="00DC3D9A" w:rsidRDefault="00B42201" w:rsidP="00DC3D9A">
      <w:pPr>
        <w:numPr>
          <w:ilvl w:val="0"/>
          <w:numId w:val="6"/>
        </w:numPr>
        <w:jc w:val="both"/>
        <w:rPr>
          <w:rFonts w:ascii="Georgia" w:eastAsia="Times New Roman" w:hAnsi="Georgia"/>
          <w:sz w:val="24"/>
          <w:szCs w:val="24"/>
          <w:lang w:eastAsia="en-GB"/>
        </w:rPr>
      </w:pPr>
      <w:r w:rsidRPr="00DC3D9A">
        <w:rPr>
          <w:rFonts w:ascii="Georgia" w:eastAsia="Times New Roman" w:hAnsi="Georgia"/>
          <w:sz w:val="24"/>
          <w:szCs w:val="24"/>
          <w:lang w:eastAsia="en-GB"/>
        </w:rPr>
        <w:t>To identify groups of scholars that require support and plan intervention or support</w:t>
      </w:r>
    </w:p>
    <w:p w14:paraId="286E60EA" w14:textId="77777777" w:rsidR="00CB09AE" w:rsidRPr="00DC3D9A" w:rsidRDefault="00CB09AE" w:rsidP="00DC3D9A">
      <w:pPr>
        <w:numPr>
          <w:ilvl w:val="0"/>
          <w:numId w:val="6"/>
        </w:numPr>
        <w:tabs>
          <w:tab w:val="clear" w:pos="720"/>
          <w:tab w:val="left" w:pos="709"/>
        </w:tabs>
        <w:jc w:val="both"/>
        <w:rPr>
          <w:rFonts w:ascii="Georgia" w:hAnsi="Georgia" w:cs="Arial"/>
          <w:sz w:val="24"/>
          <w:szCs w:val="24"/>
        </w:rPr>
      </w:pPr>
      <w:r w:rsidRPr="00DC3D9A">
        <w:rPr>
          <w:rFonts w:ascii="Georgia" w:hAnsi="Georgia" w:cs="Arial"/>
          <w:sz w:val="24"/>
          <w:szCs w:val="24"/>
        </w:rPr>
        <w:t xml:space="preserve">Provide a nurturing classroom and school environment that helps scholars to develop as learners </w:t>
      </w:r>
    </w:p>
    <w:p w14:paraId="2D88CB86" w14:textId="77777777" w:rsidR="00CB09AE" w:rsidRPr="00DC3D9A" w:rsidRDefault="00CB09AE" w:rsidP="00DC3D9A">
      <w:pPr>
        <w:numPr>
          <w:ilvl w:val="0"/>
          <w:numId w:val="6"/>
        </w:numPr>
        <w:tabs>
          <w:tab w:val="clear" w:pos="720"/>
          <w:tab w:val="left" w:pos="709"/>
        </w:tabs>
        <w:jc w:val="both"/>
        <w:rPr>
          <w:rFonts w:ascii="Georgia" w:hAnsi="Georgia" w:cs="Arial"/>
          <w:sz w:val="24"/>
          <w:szCs w:val="24"/>
        </w:rPr>
      </w:pPr>
      <w:r w:rsidRPr="00DC3D9A">
        <w:rPr>
          <w:rFonts w:ascii="Georgia" w:hAnsi="Georgia" w:cs="Arial"/>
          <w:sz w:val="24"/>
          <w:szCs w:val="24"/>
        </w:rPr>
        <w:t>To support teachers to ensure their teaching meets the standards of the Academy</w:t>
      </w:r>
    </w:p>
    <w:p w14:paraId="73F49756" w14:textId="77777777" w:rsidR="00CB09AE" w:rsidRPr="00DC3D9A" w:rsidRDefault="00CB09AE" w:rsidP="00DC3D9A">
      <w:pPr>
        <w:numPr>
          <w:ilvl w:val="0"/>
          <w:numId w:val="6"/>
        </w:numPr>
        <w:tabs>
          <w:tab w:val="clear" w:pos="720"/>
          <w:tab w:val="left" w:pos="709"/>
        </w:tabs>
        <w:jc w:val="both"/>
        <w:rPr>
          <w:rFonts w:ascii="Georgia" w:hAnsi="Georgia" w:cs="Arial"/>
          <w:sz w:val="24"/>
          <w:szCs w:val="24"/>
        </w:rPr>
      </w:pPr>
      <w:r w:rsidRPr="00DC3D9A">
        <w:rPr>
          <w:rFonts w:ascii="Georgia" w:hAnsi="Georgia" w:cs="Arial"/>
          <w:sz w:val="24"/>
          <w:szCs w:val="24"/>
        </w:rPr>
        <w:t>To ensure data is recorded appropriately for classes and year groups</w:t>
      </w:r>
    </w:p>
    <w:p w14:paraId="095EBF46" w14:textId="77777777" w:rsidR="00CB09AE" w:rsidRPr="00DC3D9A" w:rsidRDefault="00CB09AE" w:rsidP="00DC3D9A">
      <w:pPr>
        <w:numPr>
          <w:ilvl w:val="0"/>
          <w:numId w:val="6"/>
        </w:numPr>
        <w:tabs>
          <w:tab w:val="clear" w:pos="720"/>
          <w:tab w:val="left" w:pos="709"/>
        </w:tabs>
        <w:jc w:val="both"/>
        <w:rPr>
          <w:rFonts w:ascii="Georgia" w:hAnsi="Georgia" w:cs="Arial"/>
          <w:sz w:val="24"/>
          <w:szCs w:val="24"/>
        </w:rPr>
      </w:pPr>
      <w:r w:rsidRPr="00DC3D9A">
        <w:rPr>
          <w:rFonts w:ascii="Georgia" w:hAnsi="Georgia"/>
          <w:sz w:val="24"/>
          <w:szCs w:val="24"/>
        </w:rPr>
        <w:t>To contribute to the effective working of the Academy.</w:t>
      </w:r>
    </w:p>
    <w:p w14:paraId="12DC8BD1" w14:textId="77777777" w:rsidR="00CB09AE" w:rsidRPr="00DC3D9A" w:rsidRDefault="00CB09AE" w:rsidP="00DC3D9A">
      <w:pPr>
        <w:numPr>
          <w:ilvl w:val="0"/>
          <w:numId w:val="6"/>
        </w:numPr>
        <w:tabs>
          <w:tab w:val="clear" w:pos="720"/>
          <w:tab w:val="left" w:pos="709"/>
        </w:tabs>
        <w:jc w:val="both"/>
        <w:rPr>
          <w:rFonts w:ascii="Georgia" w:hAnsi="Georgia" w:cs="Arial"/>
          <w:sz w:val="24"/>
          <w:szCs w:val="24"/>
        </w:rPr>
      </w:pPr>
      <w:r w:rsidRPr="00DC3D9A">
        <w:rPr>
          <w:rFonts w:ascii="Georgia" w:hAnsi="Georgia"/>
          <w:sz w:val="24"/>
          <w:szCs w:val="24"/>
        </w:rPr>
        <w:t>To help maintain/establish discipline across the whole Academy</w:t>
      </w:r>
    </w:p>
    <w:p w14:paraId="31EC8AEC" w14:textId="77777777" w:rsidR="00CB09AE" w:rsidRPr="00DC3D9A" w:rsidRDefault="00CB09AE" w:rsidP="00DC3D9A">
      <w:pPr>
        <w:numPr>
          <w:ilvl w:val="0"/>
          <w:numId w:val="6"/>
        </w:numPr>
        <w:tabs>
          <w:tab w:val="clear" w:pos="720"/>
          <w:tab w:val="left" w:pos="709"/>
        </w:tabs>
        <w:jc w:val="both"/>
        <w:rPr>
          <w:rFonts w:ascii="Georgia" w:hAnsi="Georgia" w:cs="Arial"/>
          <w:sz w:val="24"/>
          <w:szCs w:val="24"/>
        </w:rPr>
      </w:pPr>
      <w:r w:rsidRPr="00DC3D9A">
        <w:rPr>
          <w:rFonts w:ascii="Georgia" w:hAnsi="Georgia"/>
          <w:sz w:val="24"/>
          <w:szCs w:val="24"/>
        </w:rPr>
        <w:t>To support the Head of Department as necessary</w:t>
      </w:r>
    </w:p>
    <w:p w14:paraId="5A9A49D6" w14:textId="77777777" w:rsidR="00CB09AE" w:rsidRPr="00DC3D9A" w:rsidRDefault="00CB09AE" w:rsidP="00DC3D9A">
      <w:pPr>
        <w:jc w:val="both"/>
        <w:rPr>
          <w:rFonts w:ascii="Georgia" w:eastAsia="Times New Roman" w:hAnsi="Georgia"/>
          <w:b/>
          <w:bCs/>
          <w:sz w:val="24"/>
          <w:szCs w:val="24"/>
          <w:lang w:eastAsia="en-GB"/>
        </w:rPr>
      </w:pPr>
    </w:p>
    <w:p w14:paraId="6C0F893B" w14:textId="77777777" w:rsidR="00CB09AE" w:rsidRPr="00DC3D9A" w:rsidRDefault="00CB09AE" w:rsidP="00DC3D9A">
      <w:pPr>
        <w:jc w:val="both"/>
        <w:rPr>
          <w:rFonts w:ascii="Georgia" w:eastAsia="Times New Roman" w:hAnsi="Georgia"/>
          <w:sz w:val="24"/>
          <w:szCs w:val="24"/>
          <w:lang w:eastAsia="en-GB"/>
        </w:rPr>
      </w:pPr>
      <w:r w:rsidRPr="00DC3D9A">
        <w:rPr>
          <w:rFonts w:ascii="Georgia" w:eastAsia="Times New Roman" w:hAnsi="Georgia"/>
          <w:b/>
          <w:bCs/>
          <w:sz w:val="24"/>
          <w:szCs w:val="24"/>
          <w:lang w:eastAsia="en-GB"/>
        </w:rPr>
        <w:t>Outcomes and activities</w:t>
      </w:r>
    </w:p>
    <w:p w14:paraId="2B108B41" w14:textId="77777777" w:rsidR="00CB09AE" w:rsidRPr="00DC3D9A" w:rsidRDefault="00CB09AE" w:rsidP="00DC3D9A">
      <w:pPr>
        <w:jc w:val="both"/>
        <w:rPr>
          <w:rFonts w:ascii="Georgia" w:eastAsia="Times New Roman" w:hAnsi="Georgia"/>
          <w:b/>
          <w:sz w:val="24"/>
          <w:szCs w:val="24"/>
          <w:lang w:eastAsia="en-GB"/>
        </w:rPr>
      </w:pPr>
      <w:r w:rsidRPr="00DC3D9A">
        <w:rPr>
          <w:rFonts w:ascii="Georgia" w:eastAsia="Times New Roman" w:hAnsi="Georgia"/>
          <w:b/>
          <w:sz w:val="24"/>
          <w:szCs w:val="24"/>
          <w:lang w:eastAsia="en-GB"/>
        </w:rPr>
        <w:t>Planning </w:t>
      </w:r>
    </w:p>
    <w:p w14:paraId="34BB08F7" w14:textId="0C9A6A0C" w:rsidR="00CB09AE" w:rsidRPr="00DC3D9A" w:rsidRDefault="00CB09AE" w:rsidP="00DC3D9A">
      <w:pPr>
        <w:pStyle w:val="p5"/>
        <w:numPr>
          <w:ilvl w:val="0"/>
          <w:numId w:val="13"/>
        </w:numPr>
        <w:tabs>
          <w:tab w:val="left" w:pos="780"/>
        </w:tabs>
        <w:jc w:val="both"/>
        <w:rPr>
          <w:rFonts w:ascii="Georgia" w:hAnsi="Georgia"/>
        </w:rPr>
      </w:pPr>
      <w:r w:rsidRPr="00DC3D9A">
        <w:rPr>
          <w:rFonts w:ascii="Georgia" w:hAnsi="Georgia"/>
        </w:rPr>
        <w:t xml:space="preserve">To provide an Action Plan for the </w:t>
      </w:r>
      <w:r w:rsidR="00A51690" w:rsidRPr="00DC3D9A">
        <w:rPr>
          <w:rFonts w:ascii="Georgia" w:hAnsi="Georgia"/>
        </w:rPr>
        <w:t xml:space="preserve">improvement in progress and attainment for groups of scholars in </w:t>
      </w:r>
      <w:proofErr w:type="gramStart"/>
      <w:r w:rsidR="004A6299">
        <w:rPr>
          <w:rFonts w:ascii="Georgia" w:hAnsi="Georgia"/>
        </w:rPr>
        <w:t>Science</w:t>
      </w:r>
      <w:proofErr w:type="gramEnd"/>
      <w:r w:rsidR="00DC59A6">
        <w:rPr>
          <w:rFonts w:ascii="Georgia" w:hAnsi="Georgia"/>
        </w:rPr>
        <w:t>.</w:t>
      </w:r>
    </w:p>
    <w:p w14:paraId="0653C918" w14:textId="77777777" w:rsidR="00CB09AE" w:rsidRPr="00DC3D9A" w:rsidRDefault="00CB09AE" w:rsidP="00DC3D9A">
      <w:pPr>
        <w:pStyle w:val="p5"/>
        <w:numPr>
          <w:ilvl w:val="0"/>
          <w:numId w:val="13"/>
        </w:numPr>
        <w:tabs>
          <w:tab w:val="left" w:pos="780"/>
        </w:tabs>
        <w:jc w:val="both"/>
        <w:rPr>
          <w:rFonts w:ascii="Georgia" w:hAnsi="Georgia"/>
          <w:i/>
        </w:rPr>
      </w:pPr>
      <w:r w:rsidRPr="00DC3D9A">
        <w:rPr>
          <w:rFonts w:ascii="Georgia" w:hAnsi="Georgia"/>
        </w:rPr>
        <w:t>To ensure teachers are using prior attainment data to set challenging targets for scholars in the Key Stage</w:t>
      </w:r>
    </w:p>
    <w:p w14:paraId="57565DA2" w14:textId="57EC7FAD" w:rsidR="00A51690" w:rsidRPr="00DC3D9A" w:rsidRDefault="00A51690" w:rsidP="00DC3D9A">
      <w:pPr>
        <w:pStyle w:val="p5"/>
        <w:numPr>
          <w:ilvl w:val="0"/>
          <w:numId w:val="13"/>
        </w:numPr>
        <w:tabs>
          <w:tab w:val="left" w:pos="780"/>
        </w:tabs>
        <w:jc w:val="both"/>
        <w:rPr>
          <w:rFonts w:ascii="Georgia" w:hAnsi="Georgia"/>
        </w:rPr>
      </w:pPr>
      <w:r w:rsidRPr="00DC3D9A">
        <w:rPr>
          <w:rFonts w:ascii="Georgia" w:hAnsi="Georgia"/>
        </w:rPr>
        <w:t>To manage the academic mentors in Key Stage</w:t>
      </w:r>
      <w:r w:rsidR="00B8242F" w:rsidRPr="00DC3D9A">
        <w:rPr>
          <w:rFonts w:ascii="Georgia" w:hAnsi="Georgia"/>
        </w:rPr>
        <w:t xml:space="preserve">s </w:t>
      </w:r>
      <w:r w:rsidRPr="00DC3D9A">
        <w:rPr>
          <w:rFonts w:ascii="Georgia" w:hAnsi="Georgia"/>
        </w:rPr>
        <w:t>to ensure they are supporting selected scholars appropriately and feeding back to the class teacher</w:t>
      </w:r>
    </w:p>
    <w:p w14:paraId="2752E75F" w14:textId="77777777" w:rsidR="00A51690" w:rsidRPr="00DC3D9A" w:rsidRDefault="00A51690" w:rsidP="00DC3D9A">
      <w:pPr>
        <w:pStyle w:val="p5"/>
        <w:numPr>
          <w:ilvl w:val="0"/>
          <w:numId w:val="13"/>
        </w:numPr>
        <w:tabs>
          <w:tab w:val="left" w:pos="780"/>
        </w:tabs>
        <w:jc w:val="both"/>
        <w:rPr>
          <w:rFonts w:ascii="Georgia" w:hAnsi="Georgia"/>
        </w:rPr>
      </w:pPr>
      <w:r w:rsidRPr="00DC3D9A">
        <w:rPr>
          <w:rFonts w:ascii="Georgia" w:hAnsi="Georgia"/>
        </w:rPr>
        <w:t>To analyse data to identify scholars who would benefit from in-lesson support from an academic mentor in Key Stage</w:t>
      </w:r>
      <w:r w:rsidR="00B8242F" w:rsidRPr="00DC3D9A">
        <w:rPr>
          <w:rFonts w:ascii="Georgia" w:hAnsi="Georgia"/>
        </w:rPr>
        <w:t>s</w:t>
      </w:r>
    </w:p>
    <w:p w14:paraId="3282E0FC" w14:textId="77777777" w:rsidR="00185E85" w:rsidRPr="00DC3D9A" w:rsidRDefault="00185E85" w:rsidP="00DC3D9A">
      <w:pPr>
        <w:pStyle w:val="p5"/>
        <w:numPr>
          <w:ilvl w:val="0"/>
          <w:numId w:val="13"/>
        </w:numPr>
        <w:tabs>
          <w:tab w:val="left" w:pos="780"/>
        </w:tabs>
        <w:jc w:val="both"/>
        <w:rPr>
          <w:rFonts w:ascii="Georgia" w:hAnsi="Georgia"/>
        </w:rPr>
      </w:pPr>
      <w:r w:rsidRPr="00DC3D9A">
        <w:rPr>
          <w:rFonts w:ascii="Georgia" w:hAnsi="Georgia"/>
        </w:rPr>
        <w:t xml:space="preserve">To </w:t>
      </w:r>
      <w:r w:rsidR="00B8242F" w:rsidRPr="00DC3D9A">
        <w:rPr>
          <w:rFonts w:ascii="Georgia" w:hAnsi="Georgia"/>
        </w:rPr>
        <w:t>present</w:t>
      </w:r>
      <w:r w:rsidRPr="00DC3D9A">
        <w:rPr>
          <w:rFonts w:ascii="Georgia" w:hAnsi="Georgia"/>
        </w:rPr>
        <w:t xml:space="preserve"> intervention for scholars in Year</w:t>
      </w:r>
      <w:r w:rsidR="00B8242F" w:rsidRPr="00DC3D9A">
        <w:rPr>
          <w:rFonts w:ascii="Georgia" w:hAnsi="Georgia"/>
        </w:rPr>
        <w:t>s 7 -</w:t>
      </w:r>
      <w:r w:rsidRPr="00DC3D9A">
        <w:rPr>
          <w:rFonts w:ascii="Georgia" w:hAnsi="Georgia"/>
        </w:rPr>
        <w:t xml:space="preserve"> 11 including after school sessions, </w:t>
      </w:r>
      <w:r w:rsidR="00B8242F" w:rsidRPr="00DC3D9A">
        <w:rPr>
          <w:rFonts w:ascii="Georgia" w:hAnsi="Georgia"/>
        </w:rPr>
        <w:t xml:space="preserve">occasional </w:t>
      </w:r>
      <w:r w:rsidRPr="00DC3D9A">
        <w:rPr>
          <w:rFonts w:ascii="Georgia" w:hAnsi="Georgia"/>
        </w:rPr>
        <w:t>Saturday sessions and holiday sessions</w:t>
      </w:r>
    </w:p>
    <w:p w14:paraId="61FDE33C" w14:textId="77777777" w:rsidR="00CB09AE" w:rsidRPr="00DC3D9A" w:rsidRDefault="00CB09AE" w:rsidP="00DC3D9A">
      <w:pPr>
        <w:jc w:val="both"/>
        <w:rPr>
          <w:rFonts w:ascii="Georgia" w:eastAsia="Times New Roman" w:hAnsi="Georgia"/>
          <w:sz w:val="24"/>
          <w:szCs w:val="24"/>
          <w:lang w:eastAsia="en-GB"/>
        </w:rPr>
      </w:pPr>
    </w:p>
    <w:p w14:paraId="64035DC5" w14:textId="77777777" w:rsidR="00CB09AE" w:rsidRPr="00DC3D9A" w:rsidRDefault="00CB09AE" w:rsidP="00DC3D9A">
      <w:pPr>
        <w:jc w:val="both"/>
        <w:rPr>
          <w:rFonts w:ascii="Georgia" w:eastAsia="Times New Roman" w:hAnsi="Georgia"/>
          <w:b/>
          <w:sz w:val="24"/>
          <w:szCs w:val="24"/>
          <w:lang w:eastAsia="en-GB"/>
        </w:rPr>
      </w:pPr>
      <w:r w:rsidRPr="00DC3D9A">
        <w:rPr>
          <w:rFonts w:ascii="Georgia" w:eastAsia="Times New Roman" w:hAnsi="Georgia"/>
          <w:b/>
          <w:sz w:val="24"/>
          <w:szCs w:val="24"/>
          <w:lang w:eastAsia="en-GB"/>
        </w:rPr>
        <w:t>The Examinations/Assessment Process</w:t>
      </w:r>
    </w:p>
    <w:p w14:paraId="70313AC3" w14:textId="77777777" w:rsidR="00CB09AE" w:rsidRPr="00DC3D9A" w:rsidRDefault="00CB09AE" w:rsidP="00DC3D9A">
      <w:pPr>
        <w:pStyle w:val="p5"/>
        <w:numPr>
          <w:ilvl w:val="0"/>
          <w:numId w:val="13"/>
        </w:numPr>
        <w:tabs>
          <w:tab w:val="left" w:pos="780"/>
        </w:tabs>
        <w:jc w:val="both"/>
        <w:rPr>
          <w:rFonts w:ascii="Georgia" w:hAnsi="Georgia"/>
        </w:rPr>
      </w:pPr>
      <w:r w:rsidRPr="00DC3D9A">
        <w:rPr>
          <w:rFonts w:ascii="Georgia" w:hAnsi="Georgia"/>
        </w:rPr>
        <w:t xml:space="preserve">To monitor teachers’ records, planning and delivery and ensure quality assurance </w:t>
      </w:r>
    </w:p>
    <w:p w14:paraId="2BA82FC5" w14:textId="77777777" w:rsidR="00CB09AE" w:rsidRPr="00DC3D9A" w:rsidRDefault="00CB09AE" w:rsidP="00DC3D9A">
      <w:pPr>
        <w:pStyle w:val="p5"/>
        <w:numPr>
          <w:ilvl w:val="0"/>
          <w:numId w:val="13"/>
        </w:numPr>
        <w:tabs>
          <w:tab w:val="left" w:pos="780"/>
        </w:tabs>
        <w:jc w:val="both"/>
        <w:rPr>
          <w:rFonts w:ascii="Georgia" w:hAnsi="Georgia"/>
        </w:rPr>
      </w:pPr>
      <w:r w:rsidRPr="00DC3D9A">
        <w:rPr>
          <w:rFonts w:ascii="Georgia" w:hAnsi="Georgia"/>
        </w:rPr>
        <w:t>To ensure new colleagues have access to departmental CPD on grading work and teaching to the assessment objectives, in the first instance, providing exemplar folders and ensuring that time is allocated in department meetings for appropriate CPD and that this is extended as necessary</w:t>
      </w:r>
    </w:p>
    <w:p w14:paraId="6E3D65D1" w14:textId="77777777" w:rsidR="00CB09AE" w:rsidRPr="00DC3D9A" w:rsidRDefault="00CB09AE" w:rsidP="00DC3D9A">
      <w:pPr>
        <w:pStyle w:val="p5"/>
        <w:tabs>
          <w:tab w:val="left" w:pos="780"/>
        </w:tabs>
        <w:ind w:firstLine="0"/>
        <w:jc w:val="both"/>
        <w:rPr>
          <w:rFonts w:ascii="Georgia" w:hAnsi="Georgia"/>
        </w:rPr>
      </w:pPr>
    </w:p>
    <w:p w14:paraId="4477E72E" w14:textId="77777777" w:rsidR="00CB09AE" w:rsidRPr="00DC3D9A" w:rsidRDefault="00CB09AE" w:rsidP="00DC3D9A">
      <w:pPr>
        <w:jc w:val="both"/>
        <w:rPr>
          <w:rFonts w:ascii="Georgia" w:eastAsia="Times New Roman" w:hAnsi="Georgia"/>
          <w:b/>
          <w:sz w:val="24"/>
          <w:szCs w:val="24"/>
          <w:lang w:eastAsia="en-GB"/>
        </w:rPr>
      </w:pPr>
    </w:p>
    <w:p w14:paraId="46ECAB0C" w14:textId="77777777" w:rsidR="00CB09AE" w:rsidRPr="00DC3D9A" w:rsidRDefault="00CB09AE" w:rsidP="00DC3D9A">
      <w:pPr>
        <w:jc w:val="both"/>
        <w:rPr>
          <w:rFonts w:ascii="Georgia" w:eastAsia="Times New Roman" w:hAnsi="Georgia"/>
          <w:b/>
          <w:sz w:val="24"/>
          <w:szCs w:val="24"/>
          <w:lang w:eastAsia="en-GB"/>
        </w:rPr>
      </w:pPr>
      <w:r w:rsidRPr="00DC3D9A">
        <w:rPr>
          <w:rFonts w:ascii="Georgia" w:eastAsia="Times New Roman" w:hAnsi="Georgia"/>
          <w:b/>
          <w:sz w:val="24"/>
          <w:szCs w:val="24"/>
          <w:lang w:eastAsia="en-GB"/>
        </w:rPr>
        <w:t>Raising Achievement at a Key Stage</w:t>
      </w:r>
    </w:p>
    <w:p w14:paraId="006AD550" w14:textId="77777777" w:rsidR="00CB09AE" w:rsidRPr="00DC3D9A" w:rsidRDefault="00CB09AE" w:rsidP="00DC3D9A">
      <w:pPr>
        <w:numPr>
          <w:ilvl w:val="0"/>
          <w:numId w:val="7"/>
        </w:numPr>
        <w:jc w:val="both"/>
        <w:rPr>
          <w:rFonts w:ascii="Georgia" w:eastAsia="Times New Roman" w:hAnsi="Georgia"/>
          <w:sz w:val="24"/>
          <w:szCs w:val="24"/>
          <w:lang w:eastAsia="en-GB"/>
        </w:rPr>
      </w:pPr>
      <w:r w:rsidRPr="00DC3D9A">
        <w:rPr>
          <w:rFonts w:ascii="Georgia" w:eastAsia="Times New Roman" w:hAnsi="Georgia"/>
          <w:sz w:val="24"/>
          <w:szCs w:val="24"/>
          <w:lang w:eastAsia="en-GB"/>
        </w:rPr>
        <w:t>To provide support and guidance for teachers at a Key Stage</w:t>
      </w:r>
    </w:p>
    <w:p w14:paraId="1D860B66" w14:textId="77777777" w:rsidR="00CB09AE" w:rsidRPr="00DC3D9A" w:rsidRDefault="00CB09AE" w:rsidP="00DC3D9A">
      <w:pPr>
        <w:numPr>
          <w:ilvl w:val="0"/>
          <w:numId w:val="7"/>
        </w:numPr>
        <w:jc w:val="both"/>
        <w:rPr>
          <w:rFonts w:ascii="Georgia" w:eastAsia="Times New Roman" w:hAnsi="Georgia"/>
          <w:sz w:val="24"/>
          <w:szCs w:val="24"/>
          <w:lang w:eastAsia="en-GB"/>
        </w:rPr>
      </w:pPr>
      <w:r w:rsidRPr="00DC3D9A">
        <w:rPr>
          <w:rFonts w:ascii="Georgia" w:eastAsia="Times New Roman" w:hAnsi="Georgia"/>
          <w:sz w:val="24"/>
          <w:szCs w:val="24"/>
          <w:lang w:eastAsia="en-GB"/>
        </w:rPr>
        <w:lastRenderedPageBreak/>
        <w:t>To monitor progress and teaching conducting book looks, work reviews, reviewing folders and supporting teachers on aspects of raising achievement in the subject, supporting colleagues in preparing scholars for all examinations</w:t>
      </w:r>
    </w:p>
    <w:p w14:paraId="3A6FF769" w14:textId="77777777" w:rsidR="00CB09AE" w:rsidRPr="00DC3D9A" w:rsidRDefault="00CB09AE" w:rsidP="00DC3D9A">
      <w:pPr>
        <w:numPr>
          <w:ilvl w:val="0"/>
          <w:numId w:val="7"/>
        </w:numPr>
        <w:jc w:val="both"/>
        <w:rPr>
          <w:rFonts w:ascii="Georgia" w:eastAsia="Times New Roman" w:hAnsi="Georgia"/>
          <w:sz w:val="24"/>
          <w:szCs w:val="24"/>
          <w:lang w:eastAsia="en-GB"/>
        </w:rPr>
      </w:pPr>
      <w:r w:rsidRPr="00DC3D9A">
        <w:rPr>
          <w:rFonts w:ascii="Georgia" w:eastAsia="Times New Roman" w:hAnsi="Georgia"/>
          <w:sz w:val="24"/>
          <w:szCs w:val="24"/>
          <w:lang w:eastAsia="en-GB"/>
        </w:rPr>
        <w:t>To lead on the organisation of a wide range of catch-up/intervention and revision sessions for scholars</w:t>
      </w:r>
    </w:p>
    <w:p w14:paraId="747354B1" w14:textId="77777777" w:rsidR="00CB09AE" w:rsidRPr="00DC3D9A" w:rsidRDefault="00CB09AE" w:rsidP="00DC3D9A">
      <w:pPr>
        <w:numPr>
          <w:ilvl w:val="0"/>
          <w:numId w:val="7"/>
        </w:numPr>
        <w:jc w:val="both"/>
        <w:rPr>
          <w:rFonts w:ascii="Georgia" w:eastAsia="Times New Roman" w:hAnsi="Georgia"/>
          <w:sz w:val="24"/>
          <w:szCs w:val="24"/>
          <w:lang w:eastAsia="en-GB"/>
        </w:rPr>
      </w:pPr>
      <w:r w:rsidRPr="00DC3D9A">
        <w:rPr>
          <w:rFonts w:ascii="Georgia" w:eastAsia="Times New Roman" w:hAnsi="Georgia"/>
          <w:sz w:val="24"/>
          <w:szCs w:val="24"/>
          <w:lang w:eastAsia="en-GB"/>
        </w:rPr>
        <w:t>To provide a calendar of key dates to share these with parents, scholars and teachers</w:t>
      </w:r>
    </w:p>
    <w:p w14:paraId="0784EEDC" w14:textId="77777777" w:rsidR="00CB09AE" w:rsidRPr="00DC3D9A" w:rsidRDefault="00CB09AE" w:rsidP="00DC3D9A">
      <w:pPr>
        <w:numPr>
          <w:ilvl w:val="0"/>
          <w:numId w:val="7"/>
        </w:numPr>
        <w:jc w:val="both"/>
        <w:rPr>
          <w:rFonts w:ascii="Georgia" w:eastAsia="Times New Roman" w:hAnsi="Georgia"/>
          <w:sz w:val="24"/>
          <w:szCs w:val="24"/>
          <w:lang w:eastAsia="en-GB"/>
        </w:rPr>
      </w:pPr>
      <w:r w:rsidRPr="00DC3D9A">
        <w:rPr>
          <w:rFonts w:ascii="Georgia" w:eastAsia="Times New Roman" w:hAnsi="Georgia"/>
          <w:sz w:val="24"/>
          <w:szCs w:val="24"/>
          <w:lang w:eastAsia="en-GB"/>
        </w:rPr>
        <w:t>To update teachers, scholars and parents regularly and to meet parents of underachieving scholars as necessary</w:t>
      </w:r>
    </w:p>
    <w:p w14:paraId="11CC1869" w14:textId="77777777" w:rsidR="00CB09AE" w:rsidRPr="00DC3D9A" w:rsidRDefault="00CB09AE" w:rsidP="00DC3D9A">
      <w:pPr>
        <w:numPr>
          <w:ilvl w:val="0"/>
          <w:numId w:val="7"/>
        </w:numPr>
        <w:jc w:val="both"/>
        <w:rPr>
          <w:rFonts w:ascii="Georgia" w:eastAsia="Times New Roman" w:hAnsi="Georgia"/>
          <w:sz w:val="24"/>
          <w:szCs w:val="24"/>
          <w:lang w:eastAsia="en-GB"/>
        </w:rPr>
      </w:pPr>
      <w:r w:rsidRPr="00DC3D9A">
        <w:rPr>
          <w:rFonts w:ascii="Georgia" w:eastAsia="Times New Roman" w:hAnsi="Georgia"/>
          <w:sz w:val="24"/>
          <w:szCs w:val="24"/>
          <w:lang w:eastAsia="en-GB"/>
        </w:rPr>
        <w:t>To submit information to revision guides, year handbooks, etc.</w:t>
      </w:r>
    </w:p>
    <w:p w14:paraId="5DD1273E" w14:textId="77777777" w:rsidR="0028475F" w:rsidRPr="00DC3D9A" w:rsidRDefault="0028475F" w:rsidP="00DC3D9A">
      <w:pPr>
        <w:jc w:val="both"/>
        <w:rPr>
          <w:rFonts w:ascii="Georgia" w:eastAsia="Times New Roman" w:hAnsi="Georgia"/>
          <w:b/>
          <w:sz w:val="24"/>
          <w:szCs w:val="24"/>
          <w:lang w:eastAsia="en-GB"/>
        </w:rPr>
      </w:pPr>
    </w:p>
    <w:p w14:paraId="3BDB7115" w14:textId="77777777" w:rsidR="00CB09AE" w:rsidRPr="00DC3D9A" w:rsidRDefault="00CB09AE" w:rsidP="00DC3D9A">
      <w:pPr>
        <w:jc w:val="both"/>
        <w:rPr>
          <w:rFonts w:ascii="Georgia" w:eastAsia="Times New Roman" w:hAnsi="Georgia"/>
          <w:b/>
          <w:sz w:val="24"/>
          <w:szCs w:val="24"/>
          <w:lang w:eastAsia="en-GB"/>
        </w:rPr>
      </w:pPr>
      <w:r w:rsidRPr="00DC3D9A">
        <w:rPr>
          <w:rFonts w:ascii="Georgia" w:eastAsia="Times New Roman" w:hAnsi="Georgia"/>
          <w:b/>
          <w:sz w:val="24"/>
          <w:szCs w:val="24"/>
          <w:lang w:eastAsia="en-GB"/>
        </w:rPr>
        <w:t>Teaching and Learning</w:t>
      </w:r>
    </w:p>
    <w:p w14:paraId="6C8DFA42" w14:textId="77777777" w:rsidR="00CB09AE" w:rsidRPr="00DC3D9A" w:rsidRDefault="00CB09AE" w:rsidP="00DC3D9A">
      <w:pPr>
        <w:numPr>
          <w:ilvl w:val="0"/>
          <w:numId w:val="8"/>
        </w:numPr>
        <w:jc w:val="both"/>
        <w:rPr>
          <w:rFonts w:ascii="Georgia" w:eastAsia="Times New Roman" w:hAnsi="Georgia"/>
          <w:sz w:val="24"/>
          <w:szCs w:val="24"/>
          <w:lang w:eastAsia="en-GB"/>
        </w:rPr>
      </w:pPr>
      <w:r w:rsidRPr="00DC3D9A">
        <w:rPr>
          <w:rFonts w:ascii="Georgia" w:eastAsia="Times New Roman" w:hAnsi="Georgia"/>
          <w:sz w:val="24"/>
          <w:szCs w:val="24"/>
          <w:lang w:eastAsia="en-GB"/>
        </w:rPr>
        <w:t>Teach engaging and effective lessons that motivate, inspire and improve scholar attainment</w:t>
      </w:r>
    </w:p>
    <w:p w14:paraId="1DC6A8B2" w14:textId="77777777" w:rsidR="00CB09AE" w:rsidRPr="00DC3D9A" w:rsidRDefault="00CB09AE" w:rsidP="00DC3D9A">
      <w:pPr>
        <w:numPr>
          <w:ilvl w:val="0"/>
          <w:numId w:val="8"/>
        </w:numPr>
        <w:jc w:val="both"/>
        <w:rPr>
          <w:rFonts w:ascii="Georgia" w:eastAsia="Times New Roman" w:hAnsi="Georgia"/>
          <w:sz w:val="24"/>
          <w:szCs w:val="24"/>
          <w:lang w:eastAsia="en-GB"/>
        </w:rPr>
      </w:pPr>
      <w:r w:rsidRPr="00DC3D9A">
        <w:rPr>
          <w:rFonts w:ascii="Georgia" w:eastAsia="Times New Roman" w:hAnsi="Georgia"/>
          <w:sz w:val="24"/>
          <w:szCs w:val="24"/>
          <w:lang w:eastAsia="en-GB"/>
        </w:rPr>
        <w:t>Use regular assessments to monitor progress and set targets and respond accordingly to the results of such monitoring</w:t>
      </w:r>
    </w:p>
    <w:p w14:paraId="69426BBC" w14:textId="77777777" w:rsidR="00CB09AE" w:rsidRPr="00DC3D9A" w:rsidRDefault="00CB09AE" w:rsidP="00DC3D9A">
      <w:pPr>
        <w:numPr>
          <w:ilvl w:val="0"/>
          <w:numId w:val="8"/>
        </w:numPr>
        <w:jc w:val="both"/>
        <w:rPr>
          <w:rFonts w:ascii="Georgia" w:eastAsia="Times New Roman" w:hAnsi="Georgia"/>
          <w:sz w:val="24"/>
          <w:szCs w:val="24"/>
          <w:lang w:eastAsia="en-GB"/>
        </w:rPr>
      </w:pPr>
      <w:r w:rsidRPr="00DC3D9A">
        <w:rPr>
          <w:rFonts w:ascii="Georgia" w:eastAsia="Times New Roman" w:hAnsi="Georgia"/>
          <w:sz w:val="24"/>
          <w:szCs w:val="24"/>
          <w:lang w:eastAsia="en-GB"/>
        </w:rPr>
        <w:t>Maintain regular and productive communication with parents, to report on progress, sanctions and rewards and all other communications</w:t>
      </w:r>
    </w:p>
    <w:p w14:paraId="342BF88B" w14:textId="77777777" w:rsidR="00CB09AE" w:rsidRPr="00DC3D9A" w:rsidRDefault="00CB09AE" w:rsidP="00DC3D9A">
      <w:pPr>
        <w:numPr>
          <w:ilvl w:val="0"/>
          <w:numId w:val="8"/>
        </w:numPr>
        <w:jc w:val="both"/>
        <w:rPr>
          <w:rFonts w:ascii="Georgia" w:eastAsia="Times New Roman" w:hAnsi="Georgia"/>
          <w:sz w:val="24"/>
          <w:szCs w:val="24"/>
          <w:lang w:eastAsia="en-GB"/>
        </w:rPr>
      </w:pPr>
      <w:r w:rsidRPr="00DC3D9A">
        <w:rPr>
          <w:rFonts w:ascii="Georgia" w:eastAsia="Times New Roman" w:hAnsi="Georgia"/>
          <w:sz w:val="24"/>
          <w:szCs w:val="24"/>
          <w:lang w:eastAsia="en-GB"/>
        </w:rPr>
        <w:t>Maintain accurate departmental scholar data that can be used to make teaching more effective</w:t>
      </w:r>
    </w:p>
    <w:p w14:paraId="15EABFE5" w14:textId="77777777" w:rsidR="00CB09AE" w:rsidRPr="00DC3D9A" w:rsidRDefault="00CB09AE" w:rsidP="00DC3D9A">
      <w:pPr>
        <w:numPr>
          <w:ilvl w:val="0"/>
          <w:numId w:val="8"/>
        </w:numPr>
        <w:jc w:val="both"/>
        <w:rPr>
          <w:rFonts w:ascii="Georgia" w:eastAsia="Times New Roman" w:hAnsi="Georgia"/>
          <w:sz w:val="24"/>
          <w:szCs w:val="24"/>
          <w:lang w:eastAsia="en-GB"/>
        </w:rPr>
      </w:pPr>
      <w:r w:rsidRPr="00DC3D9A">
        <w:rPr>
          <w:rFonts w:ascii="Georgia" w:eastAsia="Times New Roman" w:hAnsi="Georgia"/>
          <w:sz w:val="24"/>
          <w:szCs w:val="24"/>
          <w:lang w:eastAsia="en-GB"/>
        </w:rPr>
        <w:t>To be able to identify situations where the Head of Department needs to be involved.</w:t>
      </w:r>
    </w:p>
    <w:p w14:paraId="69D06E09" w14:textId="77777777" w:rsidR="0028475F" w:rsidRPr="00DC3D9A" w:rsidRDefault="0028475F" w:rsidP="00DC3D9A">
      <w:pPr>
        <w:jc w:val="both"/>
        <w:rPr>
          <w:rFonts w:ascii="Georgia" w:eastAsia="Times New Roman" w:hAnsi="Georgia"/>
          <w:b/>
          <w:sz w:val="24"/>
          <w:szCs w:val="24"/>
          <w:lang w:eastAsia="en-GB"/>
        </w:rPr>
      </w:pPr>
    </w:p>
    <w:p w14:paraId="7C1A31CC" w14:textId="77777777" w:rsidR="00CB09AE" w:rsidRPr="00DC3D9A" w:rsidRDefault="00CB09AE" w:rsidP="00DC3D9A">
      <w:pPr>
        <w:jc w:val="both"/>
        <w:rPr>
          <w:rFonts w:ascii="Georgia" w:eastAsia="Times New Roman" w:hAnsi="Georgia"/>
          <w:b/>
          <w:sz w:val="24"/>
          <w:szCs w:val="24"/>
          <w:lang w:eastAsia="en-GB"/>
        </w:rPr>
      </w:pPr>
      <w:r w:rsidRPr="00DC3D9A">
        <w:rPr>
          <w:rFonts w:ascii="Georgia" w:eastAsia="Times New Roman" w:hAnsi="Georgia"/>
          <w:b/>
          <w:sz w:val="24"/>
          <w:szCs w:val="24"/>
          <w:lang w:eastAsia="en-GB"/>
        </w:rPr>
        <w:t>Academy Culture</w:t>
      </w:r>
    </w:p>
    <w:p w14:paraId="13F559D8" w14:textId="77777777" w:rsidR="00CB09AE" w:rsidRPr="00DC3D9A" w:rsidRDefault="00CB09AE" w:rsidP="00DC3D9A">
      <w:pPr>
        <w:pStyle w:val="p5"/>
        <w:widowControl/>
        <w:numPr>
          <w:ilvl w:val="0"/>
          <w:numId w:val="14"/>
        </w:numPr>
        <w:tabs>
          <w:tab w:val="left" w:pos="780"/>
        </w:tabs>
        <w:jc w:val="both"/>
        <w:rPr>
          <w:rFonts w:ascii="Georgia" w:hAnsi="Georgia"/>
        </w:rPr>
      </w:pPr>
      <w:r w:rsidRPr="00DC3D9A">
        <w:rPr>
          <w:rFonts w:ascii="Georgia" w:hAnsi="Georgia"/>
        </w:rPr>
        <w:t>Support the Academy’s values and ethos by contributing to the development and implementation of policies, practices and procedures</w:t>
      </w:r>
    </w:p>
    <w:p w14:paraId="46847B53" w14:textId="77777777" w:rsidR="00CB09AE" w:rsidRPr="00DC3D9A" w:rsidRDefault="00CB09AE" w:rsidP="00DC3D9A">
      <w:pPr>
        <w:pStyle w:val="p5"/>
        <w:widowControl/>
        <w:numPr>
          <w:ilvl w:val="0"/>
          <w:numId w:val="14"/>
        </w:numPr>
        <w:tabs>
          <w:tab w:val="left" w:pos="780"/>
        </w:tabs>
        <w:jc w:val="both"/>
        <w:rPr>
          <w:rFonts w:ascii="Georgia" w:hAnsi="Georgia"/>
        </w:rPr>
      </w:pPr>
      <w:r w:rsidRPr="00DC3D9A">
        <w:rPr>
          <w:rFonts w:ascii="Georgia" w:hAnsi="Georgia"/>
        </w:rPr>
        <w:t>Help create a strong Academy community, characterised by consistent, orderly behaviour and caring, respectful relationships</w:t>
      </w:r>
    </w:p>
    <w:p w14:paraId="637C0068" w14:textId="77777777" w:rsidR="00CB09AE" w:rsidRPr="00DC3D9A" w:rsidRDefault="00CB09AE" w:rsidP="00DC3D9A">
      <w:pPr>
        <w:pStyle w:val="p5"/>
        <w:widowControl/>
        <w:numPr>
          <w:ilvl w:val="0"/>
          <w:numId w:val="14"/>
        </w:numPr>
        <w:tabs>
          <w:tab w:val="left" w:pos="780"/>
        </w:tabs>
        <w:jc w:val="both"/>
        <w:rPr>
          <w:rFonts w:ascii="Georgia" w:hAnsi="Georgia"/>
        </w:rPr>
      </w:pPr>
      <w:r w:rsidRPr="00DC3D9A">
        <w:rPr>
          <w:rFonts w:ascii="Georgia" w:hAnsi="Georgia"/>
        </w:rPr>
        <w:t>Help develop a school/department culture and ethos that is utterly committed to achievement</w:t>
      </w:r>
    </w:p>
    <w:p w14:paraId="27288D25" w14:textId="77777777" w:rsidR="00CB09AE" w:rsidRPr="00DC3D9A" w:rsidRDefault="00CB09AE" w:rsidP="00DC3D9A">
      <w:pPr>
        <w:pStyle w:val="p5"/>
        <w:widowControl/>
        <w:numPr>
          <w:ilvl w:val="0"/>
          <w:numId w:val="14"/>
        </w:numPr>
        <w:tabs>
          <w:tab w:val="left" w:pos="780"/>
        </w:tabs>
        <w:jc w:val="both"/>
        <w:rPr>
          <w:rFonts w:ascii="Georgia" w:hAnsi="Georgia"/>
        </w:rPr>
      </w:pPr>
      <w:r w:rsidRPr="00DC3D9A">
        <w:rPr>
          <w:rFonts w:ascii="Georgia" w:hAnsi="Georgia"/>
        </w:rPr>
        <w:t>To be active in issues of scholar welfare and support</w:t>
      </w:r>
    </w:p>
    <w:p w14:paraId="59BB857A" w14:textId="77777777" w:rsidR="00CB09AE" w:rsidRPr="00DC3D9A" w:rsidRDefault="00CB09AE" w:rsidP="00DC3D9A">
      <w:pPr>
        <w:pStyle w:val="p5"/>
        <w:widowControl/>
        <w:numPr>
          <w:ilvl w:val="0"/>
          <w:numId w:val="14"/>
        </w:numPr>
        <w:tabs>
          <w:tab w:val="left" w:pos="780"/>
        </w:tabs>
        <w:jc w:val="both"/>
        <w:rPr>
          <w:rFonts w:ascii="Georgia" w:hAnsi="Georgia"/>
        </w:rPr>
      </w:pPr>
      <w:r w:rsidRPr="00DC3D9A">
        <w:rPr>
          <w:rFonts w:ascii="Georgia" w:hAnsi="Georgia"/>
        </w:rPr>
        <w:t>Support and work in collaboration with colleagues and other professional in and beyond the school, covering lessons and providing other support as required.</w:t>
      </w:r>
    </w:p>
    <w:p w14:paraId="09FC8CA3" w14:textId="77777777" w:rsidR="00CB09AE" w:rsidRPr="00DC3D9A" w:rsidRDefault="00CB09AE" w:rsidP="00DC3D9A">
      <w:pPr>
        <w:jc w:val="both"/>
        <w:rPr>
          <w:rFonts w:ascii="Georgia" w:eastAsia="Times New Roman" w:hAnsi="Georgia"/>
          <w:b/>
          <w:bCs/>
          <w:sz w:val="24"/>
          <w:szCs w:val="24"/>
          <w:lang w:eastAsia="en-GB"/>
        </w:rPr>
      </w:pPr>
    </w:p>
    <w:p w14:paraId="38AC1199" w14:textId="77777777" w:rsidR="00CB09AE" w:rsidRPr="00DC3D9A" w:rsidRDefault="00CB09AE" w:rsidP="00DC3D9A">
      <w:pPr>
        <w:jc w:val="both"/>
        <w:rPr>
          <w:rFonts w:ascii="Georgia" w:eastAsia="Times New Roman" w:hAnsi="Georgia"/>
          <w:sz w:val="24"/>
          <w:szCs w:val="24"/>
          <w:lang w:eastAsia="en-GB"/>
        </w:rPr>
      </w:pPr>
      <w:r w:rsidRPr="00DC3D9A">
        <w:rPr>
          <w:rFonts w:ascii="Georgia" w:eastAsia="Times New Roman" w:hAnsi="Georgia"/>
          <w:b/>
          <w:bCs/>
          <w:sz w:val="24"/>
          <w:szCs w:val="24"/>
          <w:lang w:eastAsia="en-GB"/>
        </w:rPr>
        <w:t>Other</w:t>
      </w:r>
    </w:p>
    <w:p w14:paraId="3C2BDFE4" w14:textId="77777777" w:rsidR="00CB09AE" w:rsidRPr="00DC3D9A" w:rsidRDefault="00CB09AE" w:rsidP="00DC3D9A">
      <w:pPr>
        <w:pStyle w:val="p5"/>
        <w:numPr>
          <w:ilvl w:val="0"/>
          <w:numId w:val="15"/>
        </w:numPr>
        <w:tabs>
          <w:tab w:val="left" w:pos="780"/>
        </w:tabs>
        <w:jc w:val="both"/>
        <w:rPr>
          <w:rFonts w:ascii="Georgia" w:hAnsi="Georgia"/>
        </w:rPr>
      </w:pPr>
      <w:r w:rsidRPr="00DC3D9A">
        <w:rPr>
          <w:rFonts w:ascii="Georgia" w:hAnsi="Georgia"/>
        </w:rPr>
        <w:t>Be an Academic Tutor (where allocated)</w:t>
      </w:r>
    </w:p>
    <w:p w14:paraId="7A390857" w14:textId="77777777" w:rsidR="00CB09AE" w:rsidRPr="00DC3D9A" w:rsidRDefault="00CB09AE" w:rsidP="00DC3D9A">
      <w:pPr>
        <w:pStyle w:val="p5"/>
        <w:numPr>
          <w:ilvl w:val="0"/>
          <w:numId w:val="15"/>
        </w:numPr>
        <w:tabs>
          <w:tab w:val="left" w:pos="780"/>
        </w:tabs>
        <w:jc w:val="both"/>
        <w:rPr>
          <w:rFonts w:ascii="Georgia" w:hAnsi="Georgia"/>
        </w:rPr>
      </w:pPr>
      <w:r w:rsidRPr="00DC3D9A">
        <w:rPr>
          <w:rFonts w:ascii="Georgia" w:hAnsi="Georgia"/>
        </w:rPr>
        <w:t>Contribute to the Academy’s extracurricular programme</w:t>
      </w:r>
    </w:p>
    <w:p w14:paraId="7901DBA0" w14:textId="77777777" w:rsidR="00CB09AE" w:rsidRPr="00DC3D9A" w:rsidRDefault="00CB09AE" w:rsidP="00DC3D9A">
      <w:pPr>
        <w:pStyle w:val="p5"/>
        <w:numPr>
          <w:ilvl w:val="0"/>
          <w:numId w:val="15"/>
        </w:numPr>
        <w:tabs>
          <w:tab w:val="left" w:pos="780"/>
        </w:tabs>
        <w:jc w:val="both"/>
        <w:rPr>
          <w:rFonts w:ascii="Georgia" w:hAnsi="Georgia"/>
        </w:rPr>
      </w:pPr>
      <w:r w:rsidRPr="00DC3D9A">
        <w:rPr>
          <w:rFonts w:ascii="Georgia" w:hAnsi="Georgia"/>
        </w:rPr>
        <w:t>To support the Head of Department as necessary</w:t>
      </w:r>
    </w:p>
    <w:p w14:paraId="57538A3A" w14:textId="77777777" w:rsidR="00CB09AE" w:rsidRPr="00DC3D9A" w:rsidRDefault="00CB09AE" w:rsidP="0028475F">
      <w:pPr>
        <w:jc w:val="both"/>
        <w:rPr>
          <w:rFonts w:ascii="Georgia" w:eastAsia="Times New Roman" w:hAnsi="Georgia"/>
          <w:b/>
          <w:bCs/>
          <w:sz w:val="24"/>
          <w:szCs w:val="24"/>
          <w:lang w:eastAsia="en-GB"/>
        </w:rPr>
      </w:pPr>
    </w:p>
    <w:p w14:paraId="3AEAABB6" w14:textId="77777777" w:rsidR="00CB09AE" w:rsidRPr="00DC3D9A" w:rsidRDefault="00CB09AE" w:rsidP="0028475F">
      <w:pPr>
        <w:jc w:val="both"/>
        <w:rPr>
          <w:rFonts w:ascii="Georgia" w:eastAsia="Times New Roman" w:hAnsi="Georgia"/>
          <w:b/>
          <w:bCs/>
          <w:sz w:val="24"/>
          <w:szCs w:val="24"/>
          <w:lang w:eastAsia="en-GB"/>
        </w:rPr>
      </w:pPr>
    </w:p>
    <w:p w14:paraId="57CA3A62" w14:textId="77777777" w:rsidR="00CB09AE" w:rsidRPr="00DC3D9A" w:rsidRDefault="00CB09AE" w:rsidP="0028475F">
      <w:pPr>
        <w:jc w:val="both"/>
        <w:rPr>
          <w:rFonts w:ascii="Georgia" w:eastAsia="Times New Roman" w:hAnsi="Georgia"/>
          <w:b/>
          <w:bCs/>
          <w:sz w:val="24"/>
          <w:szCs w:val="24"/>
          <w:lang w:eastAsia="en-GB"/>
        </w:rPr>
      </w:pPr>
    </w:p>
    <w:p w14:paraId="042EB692" w14:textId="77777777" w:rsidR="00CB09AE" w:rsidRPr="00DC3D9A" w:rsidRDefault="00CB09AE" w:rsidP="0028475F">
      <w:pPr>
        <w:jc w:val="both"/>
        <w:rPr>
          <w:rFonts w:ascii="Georgia" w:eastAsia="Times New Roman" w:hAnsi="Georgia"/>
          <w:b/>
          <w:bCs/>
          <w:sz w:val="24"/>
          <w:szCs w:val="24"/>
          <w:lang w:eastAsia="en-GB"/>
        </w:rPr>
      </w:pPr>
    </w:p>
    <w:p w14:paraId="0F1EA0E9" w14:textId="77777777" w:rsidR="00CB09AE" w:rsidRPr="00DC3D9A" w:rsidRDefault="00CB09AE" w:rsidP="0028475F">
      <w:pPr>
        <w:jc w:val="both"/>
        <w:rPr>
          <w:rFonts w:ascii="Georgia" w:eastAsia="Times New Roman" w:hAnsi="Georgia"/>
          <w:b/>
          <w:bCs/>
          <w:sz w:val="24"/>
          <w:szCs w:val="24"/>
          <w:lang w:eastAsia="en-GB"/>
        </w:rPr>
      </w:pPr>
    </w:p>
    <w:p w14:paraId="250FC205" w14:textId="77777777" w:rsidR="00CB09AE" w:rsidRPr="00DC3D9A" w:rsidRDefault="00CB09AE" w:rsidP="0028475F">
      <w:pPr>
        <w:jc w:val="both"/>
        <w:rPr>
          <w:rFonts w:ascii="Georgia" w:eastAsia="Times New Roman" w:hAnsi="Georgia"/>
          <w:b/>
          <w:bCs/>
          <w:sz w:val="24"/>
          <w:szCs w:val="24"/>
          <w:lang w:eastAsia="en-GB"/>
        </w:rPr>
      </w:pPr>
    </w:p>
    <w:p w14:paraId="6892F635" w14:textId="77777777" w:rsidR="00CB09AE" w:rsidRPr="00DC3D9A" w:rsidRDefault="00CB09AE" w:rsidP="0028475F">
      <w:pPr>
        <w:jc w:val="both"/>
        <w:rPr>
          <w:rFonts w:ascii="Georgia" w:eastAsia="Times New Roman" w:hAnsi="Georgia"/>
          <w:b/>
          <w:bCs/>
          <w:sz w:val="24"/>
          <w:szCs w:val="24"/>
          <w:lang w:eastAsia="en-GB"/>
        </w:rPr>
      </w:pPr>
    </w:p>
    <w:p w14:paraId="68FC3887" w14:textId="77777777" w:rsidR="00CB09AE" w:rsidRPr="00DC3D9A" w:rsidRDefault="00CB09AE" w:rsidP="0028475F">
      <w:pPr>
        <w:jc w:val="both"/>
        <w:rPr>
          <w:rFonts w:ascii="Georgia" w:eastAsia="Times New Roman" w:hAnsi="Georgia"/>
          <w:b/>
          <w:bCs/>
          <w:sz w:val="24"/>
          <w:szCs w:val="24"/>
          <w:lang w:eastAsia="en-GB"/>
        </w:rPr>
      </w:pPr>
    </w:p>
    <w:p w14:paraId="2F1174C0" w14:textId="77777777" w:rsidR="00A51690" w:rsidRPr="00DC3D9A" w:rsidRDefault="00A51690" w:rsidP="0028475F">
      <w:pPr>
        <w:rPr>
          <w:rFonts w:ascii="Georgia" w:eastAsia="Times New Roman" w:hAnsi="Georgia"/>
          <w:b/>
          <w:bCs/>
          <w:sz w:val="24"/>
          <w:szCs w:val="24"/>
          <w:lang w:eastAsia="en-GB"/>
        </w:rPr>
      </w:pPr>
      <w:r w:rsidRPr="00DC3D9A">
        <w:rPr>
          <w:rFonts w:ascii="Georgia" w:eastAsia="Times New Roman" w:hAnsi="Georgia"/>
          <w:b/>
          <w:bCs/>
          <w:sz w:val="24"/>
          <w:szCs w:val="24"/>
          <w:lang w:eastAsia="en-GB"/>
        </w:rPr>
        <w:br w:type="page"/>
      </w:r>
    </w:p>
    <w:p w14:paraId="4BB8BE32" w14:textId="0BEDF941" w:rsidR="00A51690" w:rsidRPr="00473381" w:rsidRDefault="002D25AD" w:rsidP="0028475F">
      <w:pPr>
        <w:tabs>
          <w:tab w:val="left" w:pos="1276"/>
        </w:tabs>
        <w:jc w:val="both"/>
        <w:rPr>
          <w:rFonts w:ascii="Baskerville Old Face" w:hAnsi="Baskerville Old Face"/>
          <w:b/>
          <w:bCs/>
          <w:sz w:val="44"/>
          <w:szCs w:val="44"/>
        </w:rPr>
      </w:pPr>
      <w:r>
        <w:rPr>
          <w:rFonts w:ascii="Baskerville Old Face" w:hAnsi="Baskerville Old Face"/>
          <w:b/>
          <w:bCs/>
          <w:sz w:val="44"/>
          <w:szCs w:val="44"/>
        </w:rPr>
        <w:lastRenderedPageBreak/>
        <w:t>Science</w:t>
      </w:r>
      <w:r w:rsidR="00A51690" w:rsidRPr="00473381">
        <w:rPr>
          <w:rFonts w:ascii="Baskerville Old Face" w:hAnsi="Baskerville Old Face"/>
          <w:b/>
          <w:bCs/>
          <w:sz w:val="44"/>
          <w:szCs w:val="44"/>
        </w:rPr>
        <w:t xml:space="preserve"> Key Stage</w:t>
      </w:r>
      <w:r w:rsidR="00A51690">
        <w:rPr>
          <w:rFonts w:ascii="Baskerville Old Face" w:hAnsi="Baskerville Old Face"/>
          <w:b/>
          <w:bCs/>
          <w:sz w:val="44"/>
          <w:szCs w:val="44"/>
        </w:rPr>
        <w:t xml:space="preserve"> </w:t>
      </w:r>
      <w:r w:rsidR="00A51690" w:rsidRPr="00473381">
        <w:rPr>
          <w:rFonts w:ascii="Baskerville Old Face" w:hAnsi="Baskerville Old Face"/>
          <w:b/>
          <w:bCs/>
          <w:sz w:val="44"/>
          <w:szCs w:val="44"/>
        </w:rPr>
        <w:t>Lead</w:t>
      </w:r>
      <w:r w:rsidR="00A51690">
        <w:rPr>
          <w:rFonts w:ascii="Baskerville Old Face" w:hAnsi="Baskerville Old Face"/>
          <w:b/>
          <w:bCs/>
          <w:sz w:val="44"/>
          <w:szCs w:val="44"/>
        </w:rPr>
        <w:t xml:space="preserve"> </w:t>
      </w:r>
    </w:p>
    <w:p w14:paraId="096552D8" w14:textId="77777777" w:rsidR="00A51690" w:rsidRDefault="00A51690" w:rsidP="0028475F">
      <w:pPr>
        <w:jc w:val="both"/>
        <w:rPr>
          <w:rFonts w:ascii="Baskerville Old Face" w:eastAsia="Times New Roman" w:hAnsi="Baskerville Old Face"/>
          <w:b/>
          <w:bCs/>
          <w:sz w:val="28"/>
          <w:szCs w:val="21"/>
          <w:lang w:eastAsia="en-GB"/>
        </w:rPr>
      </w:pPr>
    </w:p>
    <w:p w14:paraId="0F27D14F" w14:textId="77777777" w:rsidR="00CB09AE" w:rsidRPr="00DC3D9A" w:rsidRDefault="00CB09AE" w:rsidP="0028475F">
      <w:pPr>
        <w:jc w:val="both"/>
        <w:rPr>
          <w:rFonts w:ascii="Georgia" w:eastAsia="Times New Roman" w:hAnsi="Georgia"/>
          <w:sz w:val="24"/>
          <w:szCs w:val="24"/>
          <w:lang w:eastAsia="en-GB"/>
        </w:rPr>
      </w:pPr>
      <w:r w:rsidRPr="00DC3D9A">
        <w:rPr>
          <w:rFonts w:ascii="Georgia" w:eastAsia="Times New Roman" w:hAnsi="Georgia"/>
          <w:b/>
          <w:bCs/>
          <w:sz w:val="24"/>
          <w:szCs w:val="24"/>
          <w:lang w:eastAsia="en-GB"/>
        </w:rPr>
        <w:t>Qualification Criteria</w:t>
      </w:r>
    </w:p>
    <w:p w14:paraId="059576F4" w14:textId="77777777" w:rsidR="00CB09AE" w:rsidRPr="00DC3D9A" w:rsidRDefault="00CB09AE" w:rsidP="0028475F">
      <w:pPr>
        <w:numPr>
          <w:ilvl w:val="0"/>
          <w:numId w:val="9"/>
        </w:numPr>
        <w:jc w:val="both"/>
        <w:rPr>
          <w:rFonts w:ascii="Georgia" w:eastAsia="Times New Roman" w:hAnsi="Georgia"/>
          <w:sz w:val="24"/>
          <w:szCs w:val="24"/>
          <w:lang w:eastAsia="en-GB"/>
        </w:rPr>
      </w:pPr>
      <w:r w:rsidRPr="00DC3D9A">
        <w:rPr>
          <w:rFonts w:ascii="Georgia" w:eastAsia="Times New Roman" w:hAnsi="Georgia"/>
          <w:sz w:val="24"/>
          <w:szCs w:val="24"/>
          <w:lang w:eastAsia="en-GB"/>
        </w:rPr>
        <w:t>Qualified to degree level or professional equivalent</w:t>
      </w:r>
    </w:p>
    <w:p w14:paraId="52012B68" w14:textId="77777777" w:rsidR="00CB09AE" w:rsidRPr="00DC3D9A" w:rsidRDefault="00CB09AE" w:rsidP="0028475F">
      <w:pPr>
        <w:numPr>
          <w:ilvl w:val="0"/>
          <w:numId w:val="9"/>
        </w:numPr>
        <w:jc w:val="both"/>
        <w:rPr>
          <w:rFonts w:ascii="Georgia" w:eastAsia="Times New Roman" w:hAnsi="Georgia"/>
          <w:sz w:val="24"/>
          <w:szCs w:val="24"/>
          <w:lang w:eastAsia="en-GB"/>
        </w:rPr>
      </w:pPr>
      <w:r w:rsidRPr="00DC3D9A">
        <w:rPr>
          <w:rFonts w:ascii="Georgia" w:eastAsia="Times New Roman" w:hAnsi="Georgia"/>
          <w:sz w:val="24"/>
          <w:szCs w:val="24"/>
          <w:lang w:eastAsia="en-GB"/>
        </w:rPr>
        <w:t>Qualified to teach and work in the UK.</w:t>
      </w:r>
    </w:p>
    <w:p w14:paraId="11EB1A89" w14:textId="77777777" w:rsidR="0028475F" w:rsidRPr="00DC3D9A" w:rsidRDefault="0028475F" w:rsidP="0028475F">
      <w:pPr>
        <w:jc w:val="both"/>
        <w:rPr>
          <w:rFonts w:ascii="Georgia" w:eastAsia="Times New Roman" w:hAnsi="Georgia"/>
          <w:b/>
          <w:bCs/>
          <w:sz w:val="24"/>
          <w:szCs w:val="24"/>
          <w:lang w:eastAsia="en-GB"/>
        </w:rPr>
      </w:pPr>
    </w:p>
    <w:p w14:paraId="0365C6E0" w14:textId="77777777" w:rsidR="00CB09AE" w:rsidRPr="00DC3D9A" w:rsidRDefault="00CB09AE" w:rsidP="0028475F">
      <w:pPr>
        <w:jc w:val="both"/>
        <w:rPr>
          <w:rFonts w:ascii="Georgia" w:eastAsia="Times New Roman" w:hAnsi="Georgia"/>
          <w:sz w:val="24"/>
          <w:szCs w:val="24"/>
          <w:lang w:eastAsia="en-GB"/>
        </w:rPr>
      </w:pPr>
      <w:r w:rsidRPr="00DC3D9A">
        <w:rPr>
          <w:rFonts w:ascii="Georgia" w:eastAsia="Times New Roman" w:hAnsi="Georgia"/>
          <w:b/>
          <w:bCs/>
          <w:sz w:val="24"/>
          <w:szCs w:val="24"/>
          <w:lang w:eastAsia="en-GB"/>
        </w:rPr>
        <w:t>Experience</w:t>
      </w:r>
    </w:p>
    <w:p w14:paraId="728B2F54" w14:textId="77777777" w:rsidR="00CB09AE" w:rsidRPr="00DC3D9A" w:rsidRDefault="00CB09AE" w:rsidP="0028475F">
      <w:pPr>
        <w:numPr>
          <w:ilvl w:val="0"/>
          <w:numId w:val="10"/>
        </w:numPr>
        <w:jc w:val="both"/>
        <w:rPr>
          <w:rFonts w:ascii="Georgia" w:eastAsia="Times New Roman" w:hAnsi="Georgia"/>
          <w:sz w:val="24"/>
          <w:szCs w:val="24"/>
          <w:lang w:eastAsia="en-GB"/>
        </w:rPr>
      </w:pPr>
      <w:r w:rsidRPr="00DC3D9A">
        <w:rPr>
          <w:rFonts w:ascii="Georgia" w:eastAsia="Times New Roman" w:hAnsi="Georgia"/>
          <w:sz w:val="24"/>
          <w:szCs w:val="24"/>
          <w:lang w:eastAsia="en-GB"/>
        </w:rPr>
        <w:t>Experience of raising attainment in a challenging classroom environment</w:t>
      </w:r>
    </w:p>
    <w:p w14:paraId="60A38CF2" w14:textId="77777777" w:rsidR="00CB09AE" w:rsidRPr="00DC3D9A" w:rsidRDefault="00CB09AE" w:rsidP="0028475F">
      <w:pPr>
        <w:numPr>
          <w:ilvl w:val="0"/>
          <w:numId w:val="10"/>
        </w:numPr>
        <w:jc w:val="both"/>
        <w:rPr>
          <w:rFonts w:ascii="Georgia" w:eastAsia="Times New Roman" w:hAnsi="Georgia"/>
          <w:sz w:val="24"/>
          <w:szCs w:val="24"/>
          <w:lang w:eastAsia="en-GB"/>
        </w:rPr>
      </w:pPr>
      <w:r w:rsidRPr="00DC3D9A">
        <w:rPr>
          <w:rFonts w:ascii="Georgia" w:eastAsia="Times New Roman" w:hAnsi="Georgia"/>
          <w:sz w:val="24"/>
          <w:szCs w:val="24"/>
          <w:lang w:eastAsia="en-GB"/>
        </w:rPr>
        <w:t>Evidence of continually improving the teaching and learning of their subject through schemes of work and extra-curricular activities etc.</w:t>
      </w:r>
    </w:p>
    <w:p w14:paraId="7D62FB40" w14:textId="77777777" w:rsidR="0028475F" w:rsidRPr="00DC3D9A" w:rsidRDefault="0028475F" w:rsidP="0028475F">
      <w:pPr>
        <w:jc w:val="both"/>
        <w:rPr>
          <w:rFonts w:ascii="Georgia" w:eastAsia="Times New Roman" w:hAnsi="Georgia"/>
          <w:b/>
          <w:bCs/>
          <w:sz w:val="24"/>
          <w:szCs w:val="24"/>
          <w:lang w:eastAsia="en-GB"/>
        </w:rPr>
      </w:pPr>
    </w:p>
    <w:p w14:paraId="594DB033" w14:textId="77777777" w:rsidR="00CB09AE" w:rsidRPr="00DC3D9A" w:rsidRDefault="00CB09AE" w:rsidP="0028475F">
      <w:pPr>
        <w:jc w:val="both"/>
        <w:rPr>
          <w:rFonts w:ascii="Georgia" w:eastAsia="Times New Roman" w:hAnsi="Georgia"/>
          <w:sz w:val="24"/>
          <w:szCs w:val="24"/>
          <w:lang w:eastAsia="en-GB"/>
        </w:rPr>
      </w:pPr>
      <w:r w:rsidRPr="00DC3D9A">
        <w:rPr>
          <w:rFonts w:ascii="Georgia" w:eastAsia="Times New Roman" w:hAnsi="Georgia"/>
          <w:b/>
          <w:bCs/>
          <w:sz w:val="24"/>
          <w:szCs w:val="24"/>
          <w:lang w:eastAsia="en-GB"/>
        </w:rPr>
        <w:t>Behaviours</w:t>
      </w:r>
    </w:p>
    <w:p w14:paraId="146D6860" w14:textId="77777777" w:rsidR="00CB09AE" w:rsidRPr="00DC3D9A" w:rsidRDefault="00CB09AE" w:rsidP="0028475F">
      <w:pPr>
        <w:jc w:val="both"/>
        <w:rPr>
          <w:rFonts w:ascii="Georgia" w:eastAsia="Times New Roman" w:hAnsi="Georgia"/>
          <w:b/>
          <w:sz w:val="24"/>
          <w:szCs w:val="24"/>
          <w:lang w:eastAsia="en-GB"/>
        </w:rPr>
      </w:pPr>
      <w:r w:rsidRPr="00DC3D9A">
        <w:rPr>
          <w:rFonts w:ascii="Georgia" w:eastAsia="Times New Roman" w:hAnsi="Georgia"/>
          <w:b/>
          <w:sz w:val="24"/>
          <w:szCs w:val="24"/>
          <w:lang w:eastAsia="en-GB"/>
        </w:rPr>
        <w:t>Leadership</w:t>
      </w:r>
    </w:p>
    <w:p w14:paraId="4449E82B" w14:textId="77777777" w:rsidR="00CB09AE" w:rsidRPr="00DC3D9A" w:rsidRDefault="00CB09AE" w:rsidP="0028475F">
      <w:pPr>
        <w:numPr>
          <w:ilvl w:val="0"/>
          <w:numId w:val="16"/>
        </w:numPr>
        <w:jc w:val="both"/>
        <w:rPr>
          <w:rFonts w:ascii="Georgia" w:eastAsia="Times New Roman" w:hAnsi="Georgia"/>
          <w:sz w:val="24"/>
          <w:szCs w:val="24"/>
          <w:lang w:eastAsia="en-GB"/>
        </w:rPr>
      </w:pPr>
      <w:r w:rsidRPr="00DC3D9A">
        <w:rPr>
          <w:rFonts w:ascii="Georgia" w:eastAsia="Times New Roman" w:hAnsi="Georgia"/>
          <w:sz w:val="24"/>
          <w:szCs w:val="24"/>
          <w:lang w:eastAsia="en-GB"/>
        </w:rPr>
        <w:t>Effective team worker and leader</w:t>
      </w:r>
    </w:p>
    <w:p w14:paraId="625C836C" w14:textId="77777777" w:rsidR="00CB09AE" w:rsidRPr="00DC3D9A" w:rsidRDefault="00CB09AE" w:rsidP="0028475F">
      <w:pPr>
        <w:numPr>
          <w:ilvl w:val="0"/>
          <w:numId w:val="16"/>
        </w:numPr>
        <w:jc w:val="both"/>
        <w:rPr>
          <w:rFonts w:ascii="Georgia" w:eastAsia="Times New Roman" w:hAnsi="Georgia"/>
          <w:sz w:val="24"/>
          <w:szCs w:val="24"/>
          <w:lang w:eastAsia="en-GB"/>
        </w:rPr>
      </w:pPr>
      <w:r w:rsidRPr="00DC3D9A">
        <w:rPr>
          <w:rFonts w:ascii="Georgia" w:eastAsia="Times New Roman" w:hAnsi="Georgia"/>
          <w:sz w:val="24"/>
          <w:szCs w:val="24"/>
          <w:lang w:eastAsia="en-GB"/>
        </w:rPr>
        <w:t>High expectations for accountability and consistency</w:t>
      </w:r>
    </w:p>
    <w:p w14:paraId="122AC338" w14:textId="77777777" w:rsidR="00CB09AE" w:rsidRPr="00DC3D9A" w:rsidRDefault="00CB09AE" w:rsidP="0028475F">
      <w:pPr>
        <w:numPr>
          <w:ilvl w:val="0"/>
          <w:numId w:val="16"/>
        </w:numPr>
        <w:jc w:val="both"/>
        <w:rPr>
          <w:rFonts w:ascii="Georgia" w:eastAsia="Times New Roman" w:hAnsi="Georgia"/>
          <w:sz w:val="24"/>
          <w:szCs w:val="24"/>
          <w:lang w:eastAsia="en-GB"/>
        </w:rPr>
      </w:pPr>
      <w:r w:rsidRPr="00DC3D9A">
        <w:rPr>
          <w:rFonts w:ascii="Georgia" w:eastAsia="Times New Roman" w:hAnsi="Georgia"/>
          <w:sz w:val="24"/>
          <w:szCs w:val="24"/>
          <w:lang w:eastAsia="en-GB"/>
        </w:rPr>
        <w:t>Vision aligned with Ark All Saints Academy’s high aspirations, high expectations of self and others</w:t>
      </w:r>
    </w:p>
    <w:p w14:paraId="0D8FEDEC" w14:textId="77777777" w:rsidR="00CB09AE" w:rsidRPr="00DC3D9A" w:rsidRDefault="00CB09AE" w:rsidP="0028475F">
      <w:pPr>
        <w:numPr>
          <w:ilvl w:val="0"/>
          <w:numId w:val="16"/>
        </w:numPr>
        <w:jc w:val="both"/>
        <w:rPr>
          <w:rFonts w:ascii="Georgia" w:eastAsia="Times New Roman" w:hAnsi="Georgia"/>
          <w:sz w:val="24"/>
          <w:szCs w:val="24"/>
          <w:lang w:eastAsia="en-GB"/>
        </w:rPr>
      </w:pPr>
      <w:r w:rsidRPr="00DC3D9A">
        <w:rPr>
          <w:rFonts w:ascii="Georgia" w:eastAsia="Times New Roman" w:hAnsi="Georgia"/>
          <w:sz w:val="24"/>
          <w:szCs w:val="24"/>
          <w:lang w:eastAsia="en-GB"/>
        </w:rPr>
        <w:t>Genuine passion and a belief in the potential of every student</w:t>
      </w:r>
    </w:p>
    <w:p w14:paraId="65A74183" w14:textId="77777777" w:rsidR="00CB09AE" w:rsidRPr="00DC3D9A" w:rsidRDefault="00CB09AE" w:rsidP="0028475F">
      <w:pPr>
        <w:numPr>
          <w:ilvl w:val="0"/>
          <w:numId w:val="16"/>
        </w:numPr>
        <w:jc w:val="both"/>
        <w:rPr>
          <w:rFonts w:ascii="Georgia" w:eastAsia="Times New Roman" w:hAnsi="Georgia"/>
          <w:sz w:val="24"/>
          <w:szCs w:val="24"/>
          <w:lang w:eastAsia="en-GB"/>
        </w:rPr>
      </w:pPr>
      <w:r w:rsidRPr="00DC3D9A">
        <w:rPr>
          <w:rFonts w:ascii="Georgia" w:eastAsia="Times New Roman" w:hAnsi="Georgia"/>
          <w:sz w:val="24"/>
          <w:szCs w:val="24"/>
          <w:lang w:eastAsia="en-GB"/>
        </w:rPr>
        <w:t>Motivation to continually improve standards and achieve excellence</w:t>
      </w:r>
    </w:p>
    <w:p w14:paraId="5C892311" w14:textId="77777777" w:rsidR="00CB09AE" w:rsidRPr="00DC3D9A" w:rsidRDefault="00CB09AE" w:rsidP="0028475F">
      <w:pPr>
        <w:numPr>
          <w:ilvl w:val="0"/>
          <w:numId w:val="16"/>
        </w:numPr>
        <w:jc w:val="both"/>
        <w:rPr>
          <w:rFonts w:ascii="Georgia" w:eastAsia="Times New Roman" w:hAnsi="Georgia"/>
          <w:sz w:val="24"/>
          <w:szCs w:val="24"/>
          <w:lang w:eastAsia="en-GB"/>
        </w:rPr>
      </w:pPr>
      <w:r w:rsidRPr="00DC3D9A">
        <w:rPr>
          <w:rFonts w:ascii="Georgia" w:eastAsia="Times New Roman" w:hAnsi="Georgia"/>
          <w:sz w:val="24"/>
          <w:szCs w:val="24"/>
          <w:lang w:eastAsia="en-GB"/>
        </w:rPr>
        <w:t>Commitment to the safeguarding and welfare of all scholars</w:t>
      </w:r>
    </w:p>
    <w:p w14:paraId="14133346" w14:textId="77777777" w:rsidR="00CB09AE" w:rsidRPr="00DC3D9A" w:rsidRDefault="00CB09AE" w:rsidP="0028475F">
      <w:pPr>
        <w:numPr>
          <w:ilvl w:val="0"/>
          <w:numId w:val="16"/>
        </w:numPr>
        <w:jc w:val="both"/>
        <w:rPr>
          <w:rFonts w:ascii="Georgia" w:eastAsia="Times New Roman" w:hAnsi="Georgia"/>
          <w:sz w:val="24"/>
          <w:szCs w:val="24"/>
          <w:lang w:eastAsia="en-GB"/>
        </w:rPr>
      </w:pPr>
      <w:r w:rsidRPr="00DC3D9A">
        <w:rPr>
          <w:rFonts w:ascii="Georgia" w:eastAsia="Times New Roman" w:hAnsi="Georgia"/>
          <w:sz w:val="24"/>
          <w:szCs w:val="24"/>
          <w:lang w:eastAsia="en-GB"/>
        </w:rPr>
        <w:t xml:space="preserve">Experience in or a desire to develop skills in mentoring and coaching </w:t>
      </w:r>
    </w:p>
    <w:p w14:paraId="3FA2ADB7" w14:textId="77777777" w:rsidR="00CB09AE" w:rsidRPr="00DC3D9A" w:rsidRDefault="00CB09AE" w:rsidP="0028475F">
      <w:pPr>
        <w:jc w:val="both"/>
        <w:rPr>
          <w:rFonts w:ascii="Georgia" w:eastAsia="Times New Roman" w:hAnsi="Georgia"/>
          <w:b/>
          <w:sz w:val="24"/>
          <w:szCs w:val="24"/>
          <w:lang w:eastAsia="en-GB"/>
        </w:rPr>
      </w:pPr>
    </w:p>
    <w:p w14:paraId="5EEF228A" w14:textId="77777777" w:rsidR="00CB09AE" w:rsidRPr="00DC3D9A" w:rsidRDefault="00CB09AE" w:rsidP="0028475F">
      <w:pPr>
        <w:jc w:val="both"/>
        <w:rPr>
          <w:rFonts w:ascii="Georgia" w:eastAsia="Times New Roman" w:hAnsi="Georgia"/>
          <w:b/>
          <w:sz w:val="24"/>
          <w:szCs w:val="24"/>
          <w:lang w:eastAsia="en-GB"/>
        </w:rPr>
      </w:pPr>
      <w:r w:rsidRPr="00DC3D9A">
        <w:rPr>
          <w:rFonts w:ascii="Georgia" w:eastAsia="Times New Roman" w:hAnsi="Georgia"/>
          <w:b/>
          <w:sz w:val="24"/>
          <w:szCs w:val="24"/>
          <w:lang w:eastAsia="en-GB"/>
        </w:rPr>
        <w:t>Teaching and Learning</w:t>
      </w:r>
    </w:p>
    <w:p w14:paraId="170CF8E7" w14:textId="77777777" w:rsidR="00CB09AE" w:rsidRPr="00DC3D9A" w:rsidRDefault="00CB09AE" w:rsidP="0028475F">
      <w:pPr>
        <w:numPr>
          <w:ilvl w:val="0"/>
          <w:numId w:val="11"/>
        </w:numPr>
        <w:jc w:val="both"/>
        <w:rPr>
          <w:rFonts w:ascii="Georgia" w:eastAsia="Times New Roman" w:hAnsi="Georgia"/>
          <w:sz w:val="24"/>
          <w:szCs w:val="24"/>
          <w:lang w:eastAsia="en-GB"/>
        </w:rPr>
      </w:pPr>
      <w:r w:rsidRPr="00DC3D9A">
        <w:rPr>
          <w:rFonts w:ascii="Georgia" w:eastAsia="Times New Roman" w:hAnsi="Georgia"/>
          <w:sz w:val="24"/>
          <w:szCs w:val="24"/>
          <w:lang w:eastAsia="en-GB"/>
        </w:rPr>
        <w:t>Excellent classroom practitioner</w:t>
      </w:r>
    </w:p>
    <w:p w14:paraId="67B5778E" w14:textId="77777777" w:rsidR="00CB09AE" w:rsidRPr="00DC3D9A" w:rsidRDefault="00CB09AE" w:rsidP="0028475F">
      <w:pPr>
        <w:numPr>
          <w:ilvl w:val="0"/>
          <w:numId w:val="11"/>
        </w:numPr>
        <w:jc w:val="both"/>
        <w:rPr>
          <w:rFonts w:ascii="Georgia" w:eastAsia="Times New Roman" w:hAnsi="Georgia"/>
          <w:sz w:val="24"/>
          <w:szCs w:val="24"/>
          <w:lang w:eastAsia="en-GB"/>
        </w:rPr>
      </w:pPr>
      <w:r w:rsidRPr="00DC3D9A">
        <w:rPr>
          <w:rFonts w:ascii="Georgia" w:eastAsia="Times New Roman" w:hAnsi="Georgia"/>
          <w:sz w:val="24"/>
          <w:szCs w:val="24"/>
          <w:lang w:eastAsia="en-GB"/>
        </w:rPr>
        <w:t>Effective and systematic behaviour management, with clear boundaries, sanctions, praise and rewards</w:t>
      </w:r>
    </w:p>
    <w:p w14:paraId="37B860EC" w14:textId="77777777" w:rsidR="00CB09AE" w:rsidRPr="00DC3D9A" w:rsidRDefault="00CB09AE" w:rsidP="0028475F">
      <w:pPr>
        <w:numPr>
          <w:ilvl w:val="0"/>
          <w:numId w:val="11"/>
        </w:numPr>
        <w:jc w:val="both"/>
        <w:rPr>
          <w:rFonts w:ascii="Georgia" w:eastAsia="Times New Roman" w:hAnsi="Georgia"/>
          <w:sz w:val="24"/>
          <w:szCs w:val="24"/>
          <w:lang w:eastAsia="en-GB"/>
        </w:rPr>
      </w:pPr>
      <w:r w:rsidRPr="00DC3D9A">
        <w:rPr>
          <w:rFonts w:ascii="Georgia" w:eastAsia="Times New Roman" w:hAnsi="Georgia"/>
          <w:sz w:val="24"/>
          <w:szCs w:val="24"/>
          <w:lang w:eastAsia="en-GB"/>
        </w:rPr>
        <w:t>Has good communication, planning and organisational skills</w:t>
      </w:r>
    </w:p>
    <w:p w14:paraId="376B0B83" w14:textId="77777777" w:rsidR="00CB09AE" w:rsidRPr="00DC3D9A" w:rsidRDefault="00CB09AE" w:rsidP="0028475F">
      <w:pPr>
        <w:numPr>
          <w:ilvl w:val="0"/>
          <w:numId w:val="11"/>
        </w:numPr>
        <w:jc w:val="both"/>
        <w:rPr>
          <w:rFonts w:ascii="Georgia" w:eastAsia="Times New Roman" w:hAnsi="Georgia"/>
          <w:sz w:val="24"/>
          <w:szCs w:val="24"/>
          <w:lang w:eastAsia="en-GB"/>
        </w:rPr>
      </w:pPr>
      <w:r w:rsidRPr="00DC3D9A">
        <w:rPr>
          <w:rFonts w:ascii="Georgia" w:eastAsia="Times New Roman" w:hAnsi="Georgia"/>
          <w:sz w:val="24"/>
          <w:szCs w:val="24"/>
          <w:lang w:eastAsia="en-GB"/>
        </w:rPr>
        <w:t>Demonstrates resilience, motivation and commitment to driving up standards of achievement</w:t>
      </w:r>
    </w:p>
    <w:p w14:paraId="20A568E6" w14:textId="77777777" w:rsidR="00CB09AE" w:rsidRPr="00DC3D9A" w:rsidRDefault="00CB09AE" w:rsidP="0028475F">
      <w:pPr>
        <w:numPr>
          <w:ilvl w:val="0"/>
          <w:numId w:val="11"/>
        </w:numPr>
        <w:jc w:val="both"/>
        <w:rPr>
          <w:rFonts w:ascii="Georgia" w:eastAsia="Times New Roman" w:hAnsi="Georgia"/>
          <w:sz w:val="24"/>
          <w:szCs w:val="24"/>
          <w:lang w:eastAsia="en-GB"/>
        </w:rPr>
      </w:pPr>
      <w:r w:rsidRPr="00DC3D9A">
        <w:rPr>
          <w:rFonts w:ascii="Georgia" w:eastAsia="Times New Roman" w:hAnsi="Georgia"/>
          <w:sz w:val="24"/>
          <w:szCs w:val="24"/>
          <w:lang w:eastAsia="en-GB"/>
        </w:rPr>
        <w:t>Acts as a role model to staff and scholars</w:t>
      </w:r>
    </w:p>
    <w:p w14:paraId="04B5FDE6" w14:textId="77777777" w:rsidR="00CB09AE" w:rsidRPr="00DC3D9A" w:rsidRDefault="00CB09AE" w:rsidP="0028475F">
      <w:pPr>
        <w:numPr>
          <w:ilvl w:val="0"/>
          <w:numId w:val="11"/>
        </w:numPr>
        <w:jc w:val="both"/>
        <w:rPr>
          <w:rFonts w:ascii="Georgia" w:eastAsia="Times New Roman" w:hAnsi="Georgia"/>
          <w:sz w:val="24"/>
          <w:szCs w:val="24"/>
          <w:lang w:eastAsia="en-GB"/>
        </w:rPr>
      </w:pPr>
      <w:r w:rsidRPr="00DC3D9A">
        <w:rPr>
          <w:rFonts w:ascii="Georgia" w:eastAsia="Times New Roman" w:hAnsi="Georgia"/>
          <w:sz w:val="24"/>
          <w:szCs w:val="24"/>
          <w:lang w:eastAsia="en-GB"/>
        </w:rPr>
        <w:t>Commitment to regular and on-going professional development and training to establish outstanding classroom practice.</w:t>
      </w:r>
    </w:p>
    <w:p w14:paraId="54DA18D3" w14:textId="77777777" w:rsidR="00CB09AE" w:rsidRPr="00DC3D9A" w:rsidRDefault="00CB09AE" w:rsidP="0028475F">
      <w:pPr>
        <w:pStyle w:val="ListParagraph"/>
        <w:numPr>
          <w:ilvl w:val="0"/>
          <w:numId w:val="11"/>
        </w:numPr>
        <w:contextualSpacing/>
        <w:jc w:val="both"/>
        <w:rPr>
          <w:rFonts w:ascii="Georgia" w:eastAsia="Times New Roman" w:hAnsi="Georgia"/>
          <w:sz w:val="24"/>
          <w:szCs w:val="24"/>
          <w:lang w:eastAsia="en-GB"/>
        </w:rPr>
      </w:pPr>
      <w:r w:rsidRPr="00DC3D9A">
        <w:rPr>
          <w:rFonts w:ascii="Georgia" w:eastAsia="Times New Roman" w:hAnsi="Georgia"/>
          <w:sz w:val="24"/>
          <w:szCs w:val="24"/>
          <w:lang w:eastAsia="en-GB"/>
        </w:rPr>
        <w:t>Proficient in the frequent and effective use of data to drive learning interventions</w:t>
      </w:r>
    </w:p>
    <w:p w14:paraId="4DF7404D" w14:textId="77777777" w:rsidR="0028475F" w:rsidRPr="00DC3D9A" w:rsidRDefault="0028475F" w:rsidP="0028475F">
      <w:pPr>
        <w:jc w:val="both"/>
        <w:rPr>
          <w:rFonts w:ascii="Georgia" w:eastAsia="Times New Roman" w:hAnsi="Georgia"/>
          <w:b/>
          <w:bCs/>
          <w:sz w:val="24"/>
          <w:szCs w:val="24"/>
          <w:lang w:eastAsia="en-GB"/>
        </w:rPr>
      </w:pPr>
    </w:p>
    <w:p w14:paraId="216AA829" w14:textId="77777777" w:rsidR="00CB09AE" w:rsidRPr="00DC3D9A" w:rsidRDefault="00CB09AE" w:rsidP="0028475F">
      <w:pPr>
        <w:jc w:val="both"/>
        <w:rPr>
          <w:rFonts w:ascii="Georgia" w:eastAsia="Times New Roman" w:hAnsi="Georgia"/>
          <w:b/>
          <w:bCs/>
          <w:sz w:val="24"/>
          <w:szCs w:val="24"/>
          <w:lang w:eastAsia="en-GB"/>
        </w:rPr>
      </w:pPr>
      <w:r w:rsidRPr="00DC3D9A">
        <w:rPr>
          <w:rFonts w:ascii="Georgia" w:eastAsia="Times New Roman" w:hAnsi="Georgia"/>
          <w:b/>
          <w:bCs/>
          <w:sz w:val="24"/>
          <w:szCs w:val="24"/>
          <w:lang w:eastAsia="en-GB"/>
        </w:rPr>
        <w:t>Other</w:t>
      </w:r>
    </w:p>
    <w:p w14:paraId="13C1ECBD" w14:textId="77777777" w:rsidR="00CB09AE" w:rsidRPr="00DC3D9A" w:rsidRDefault="00CB09AE" w:rsidP="0028475F">
      <w:pPr>
        <w:numPr>
          <w:ilvl w:val="0"/>
          <w:numId w:val="12"/>
        </w:numPr>
        <w:jc w:val="both"/>
        <w:rPr>
          <w:rFonts w:ascii="Georgia" w:eastAsia="Times New Roman" w:hAnsi="Georgia"/>
          <w:sz w:val="24"/>
          <w:szCs w:val="24"/>
          <w:lang w:eastAsia="en-GB"/>
        </w:rPr>
      </w:pPr>
      <w:r w:rsidRPr="00DC3D9A">
        <w:rPr>
          <w:rFonts w:ascii="Georgia" w:eastAsia="Times New Roman" w:hAnsi="Georgia"/>
          <w:sz w:val="24"/>
          <w:szCs w:val="24"/>
          <w:lang w:eastAsia="en-GB"/>
        </w:rPr>
        <w:t>This post is subject to an enhanced Disclosure and Barring Service check.</w:t>
      </w:r>
    </w:p>
    <w:p w14:paraId="11A3B8D9" w14:textId="77777777" w:rsidR="00CB09AE" w:rsidRDefault="00CB09AE" w:rsidP="0028475F">
      <w:pPr>
        <w:rPr>
          <w:b/>
          <w:u w:val="single"/>
        </w:rPr>
      </w:pPr>
    </w:p>
    <w:p w14:paraId="50F71A6C" w14:textId="77777777" w:rsidR="00CB09AE" w:rsidRDefault="00CB09AE" w:rsidP="0028475F">
      <w:pPr>
        <w:rPr>
          <w:b/>
          <w:u w:val="single"/>
        </w:rPr>
      </w:pPr>
    </w:p>
    <w:p w14:paraId="32BD86EA" w14:textId="77777777" w:rsidR="00F14B2F" w:rsidRDefault="00F14B2F" w:rsidP="0028475F"/>
    <w:p w14:paraId="2BED8524" w14:textId="77777777" w:rsidR="009A484D" w:rsidRDefault="009A484D" w:rsidP="0028475F"/>
    <w:sectPr w:rsidR="009A4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0000"/>
    <w:multiLevelType w:val="multilevel"/>
    <w:tmpl w:val="7F9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C3BB5"/>
    <w:multiLevelType w:val="hybridMultilevel"/>
    <w:tmpl w:val="943A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4786F"/>
    <w:multiLevelType w:val="multilevel"/>
    <w:tmpl w:val="F572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94C96"/>
    <w:multiLevelType w:val="hybridMultilevel"/>
    <w:tmpl w:val="D9982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D917A0"/>
    <w:multiLevelType w:val="hybridMultilevel"/>
    <w:tmpl w:val="A680E738"/>
    <w:lvl w:ilvl="0" w:tplc="B75CEBC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DE77CA"/>
    <w:multiLevelType w:val="hybridMultilevel"/>
    <w:tmpl w:val="01B8537A"/>
    <w:lvl w:ilvl="0" w:tplc="B7141A3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100A37"/>
    <w:multiLevelType w:val="hybridMultilevel"/>
    <w:tmpl w:val="37B45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C000C3C"/>
    <w:multiLevelType w:val="multilevel"/>
    <w:tmpl w:val="127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B2C52"/>
    <w:multiLevelType w:val="hybridMultilevel"/>
    <w:tmpl w:val="6C38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90450"/>
    <w:multiLevelType w:val="multilevel"/>
    <w:tmpl w:val="20E0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A49F0"/>
    <w:multiLevelType w:val="multilevel"/>
    <w:tmpl w:val="98CC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434F6"/>
    <w:multiLevelType w:val="multilevel"/>
    <w:tmpl w:val="FAD6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F10E3"/>
    <w:multiLevelType w:val="multilevel"/>
    <w:tmpl w:val="2DAA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284A85"/>
    <w:multiLevelType w:val="hybridMultilevel"/>
    <w:tmpl w:val="1256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C1948"/>
    <w:multiLevelType w:val="hybridMultilevel"/>
    <w:tmpl w:val="3FB22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F28799C"/>
    <w:multiLevelType w:val="hybridMultilevel"/>
    <w:tmpl w:val="6608D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322760">
    <w:abstractNumId w:val="14"/>
  </w:num>
  <w:num w:numId="2" w16cid:durableId="1169368083">
    <w:abstractNumId w:val="6"/>
  </w:num>
  <w:num w:numId="3" w16cid:durableId="1320379758">
    <w:abstractNumId w:val="3"/>
  </w:num>
  <w:num w:numId="4" w16cid:durableId="677584950">
    <w:abstractNumId w:val="4"/>
  </w:num>
  <w:num w:numId="5" w16cid:durableId="854808839">
    <w:abstractNumId w:val="5"/>
  </w:num>
  <w:num w:numId="6" w16cid:durableId="1512138923">
    <w:abstractNumId w:val="0"/>
  </w:num>
  <w:num w:numId="7" w16cid:durableId="1666784771">
    <w:abstractNumId w:val="12"/>
  </w:num>
  <w:num w:numId="8" w16cid:durableId="1453747998">
    <w:abstractNumId w:val="9"/>
  </w:num>
  <w:num w:numId="9" w16cid:durableId="1418138270">
    <w:abstractNumId w:val="7"/>
  </w:num>
  <w:num w:numId="10" w16cid:durableId="671490640">
    <w:abstractNumId w:val="11"/>
  </w:num>
  <w:num w:numId="11" w16cid:durableId="999455994">
    <w:abstractNumId w:val="2"/>
  </w:num>
  <w:num w:numId="12" w16cid:durableId="1651901077">
    <w:abstractNumId w:val="10"/>
  </w:num>
  <w:num w:numId="13" w16cid:durableId="1474635531">
    <w:abstractNumId w:val="8"/>
  </w:num>
  <w:num w:numId="14" w16cid:durableId="1095980470">
    <w:abstractNumId w:val="13"/>
  </w:num>
  <w:num w:numId="15" w16cid:durableId="1103302081">
    <w:abstractNumId w:val="15"/>
  </w:num>
  <w:num w:numId="16" w16cid:durableId="656612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2F"/>
    <w:rsid w:val="00185E85"/>
    <w:rsid w:val="001D5952"/>
    <w:rsid w:val="001E602E"/>
    <w:rsid w:val="001F6850"/>
    <w:rsid w:val="00260FE4"/>
    <w:rsid w:val="0028475F"/>
    <w:rsid w:val="00294576"/>
    <w:rsid w:val="002D25AD"/>
    <w:rsid w:val="00300612"/>
    <w:rsid w:val="00321792"/>
    <w:rsid w:val="00325573"/>
    <w:rsid w:val="00353FAF"/>
    <w:rsid w:val="0036362E"/>
    <w:rsid w:val="004A6299"/>
    <w:rsid w:val="005849D0"/>
    <w:rsid w:val="00586497"/>
    <w:rsid w:val="00596822"/>
    <w:rsid w:val="00635CBC"/>
    <w:rsid w:val="00644FE2"/>
    <w:rsid w:val="00652F5A"/>
    <w:rsid w:val="007E40CE"/>
    <w:rsid w:val="0086615B"/>
    <w:rsid w:val="009A484D"/>
    <w:rsid w:val="00A51690"/>
    <w:rsid w:val="00B24C34"/>
    <w:rsid w:val="00B255F6"/>
    <w:rsid w:val="00B35210"/>
    <w:rsid w:val="00B42201"/>
    <w:rsid w:val="00B8242F"/>
    <w:rsid w:val="00C73FE7"/>
    <w:rsid w:val="00CB09AE"/>
    <w:rsid w:val="00CD0FEC"/>
    <w:rsid w:val="00D523BD"/>
    <w:rsid w:val="00DC3D9A"/>
    <w:rsid w:val="00DC59A6"/>
    <w:rsid w:val="00EB6763"/>
    <w:rsid w:val="00EE163E"/>
    <w:rsid w:val="00EF3A4C"/>
    <w:rsid w:val="00F14B2F"/>
    <w:rsid w:val="00FC0BD0"/>
    <w:rsid w:val="2402FEB7"/>
    <w:rsid w:val="2C91560F"/>
    <w:rsid w:val="3777185A"/>
    <w:rsid w:val="37955A5B"/>
    <w:rsid w:val="39C72E3A"/>
    <w:rsid w:val="3B62FE9B"/>
    <w:rsid w:val="4211BD93"/>
    <w:rsid w:val="4B9F777C"/>
    <w:rsid w:val="520EB900"/>
    <w:rsid w:val="5933893B"/>
    <w:rsid w:val="5CA95E39"/>
    <w:rsid w:val="5FE54986"/>
    <w:rsid w:val="6882E377"/>
    <w:rsid w:val="70923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7BE"/>
  <w15:docId w15:val="{EFF32D3E-81EA-4A93-8A2E-D03B35AE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2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B2F"/>
    <w:pPr>
      <w:ind w:left="720"/>
    </w:pPr>
  </w:style>
  <w:style w:type="paragraph" w:customStyle="1" w:styleId="Default">
    <w:name w:val="Default"/>
    <w:basedOn w:val="Normal"/>
    <w:rsid w:val="00CB09AE"/>
    <w:pPr>
      <w:autoSpaceDE w:val="0"/>
      <w:autoSpaceDN w:val="0"/>
    </w:pPr>
    <w:rPr>
      <w:rFonts w:eastAsia="Calibri"/>
      <w:color w:val="000000"/>
      <w:sz w:val="24"/>
      <w:szCs w:val="24"/>
    </w:rPr>
  </w:style>
  <w:style w:type="character" w:customStyle="1" w:styleId="12ptTextGaramondChar">
    <w:name w:val="12pt Text Garamond Char"/>
    <w:link w:val="12ptTextGaramond"/>
    <w:locked/>
    <w:rsid w:val="00CB09AE"/>
    <w:rPr>
      <w:rFonts w:ascii="Garamond" w:eastAsia="Calibri" w:hAnsi="Garamond" w:cs="Times New Roman"/>
      <w:sz w:val="24"/>
      <w:szCs w:val="24"/>
    </w:rPr>
  </w:style>
  <w:style w:type="paragraph" w:customStyle="1" w:styleId="12ptTextGaramond">
    <w:name w:val="12pt Text Garamond"/>
    <w:basedOn w:val="Normal"/>
    <w:link w:val="12ptTextGaramondChar"/>
    <w:qFormat/>
    <w:rsid w:val="00CB09AE"/>
    <w:pPr>
      <w:spacing w:after="200" w:line="276" w:lineRule="auto"/>
    </w:pPr>
    <w:rPr>
      <w:rFonts w:ascii="Garamond" w:eastAsia="Calibri" w:hAnsi="Garamond"/>
      <w:sz w:val="24"/>
      <w:szCs w:val="24"/>
    </w:rPr>
  </w:style>
  <w:style w:type="paragraph" w:customStyle="1" w:styleId="p5">
    <w:name w:val="p5"/>
    <w:basedOn w:val="Normal"/>
    <w:uiPriority w:val="99"/>
    <w:rsid w:val="00CB09AE"/>
    <w:pPr>
      <w:widowControl w:val="0"/>
      <w:tabs>
        <w:tab w:val="left" w:pos="720"/>
      </w:tabs>
      <w:autoSpaceDE w:val="0"/>
      <w:autoSpaceDN w:val="0"/>
      <w:adjustRightInd w:val="0"/>
      <w:ind w:left="720" w:hanging="720"/>
    </w:pPr>
    <w:rPr>
      <w:rFonts w:ascii="Times New Roman" w:eastAsia="Times New Roman" w:hAnsi="Times New Roman"/>
      <w:sz w:val="24"/>
      <w:szCs w:val="24"/>
      <w:lang w:eastAsia="en-GB"/>
    </w:rPr>
  </w:style>
  <w:style w:type="paragraph" w:styleId="PlainText">
    <w:name w:val="Plain Text"/>
    <w:basedOn w:val="Normal"/>
    <w:link w:val="PlainTextChar"/>
    <w:uiPriority w:val="99"/>
    <w:rsid w:val="00DC3D9A"/>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DC3D9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9491">
      <w:bodyDiv w:val="1"/>
      <w:marLeft w:val="0"/>
      <w:marRight w:val="0"/>
      <w:marTop w:val="0"/>
      <w:marBottom w:val="0"/>
      <w:divBdr>
        <w:top w:val="none" w:sz="0" w:space="0" w:color="auto"/>
        <w:left w:val="none" w:sz="0" w:space="0" w:color="auto"/>
        <w:bottom w:val="none" w:sz="0" w:space="0" w:color="auto"/>
        <w:right w:val="none" w:sz="0" w:space="0" w:color="auto"/>
      </w:divBdr>
    </w:div>
    <w:div w:id="484011152">
      <w:bodyDiv w:val="1"/>
      <w:marLeft w:val="0"/>
      <w:marRight w:val="0"/>
      <w:marTop w:val="0"/>
      <w:marBottom w:val="0"/>
      <w:divBdr>
        <w:top w:val="none" w:sz="0" w:space="0" w:color="auto"/>
        <w:left w:val="none" w:sz="0" w:space="0" w:color="auto"/>
        <w:bottom w:val="none" w:sz="0" w:space="0" w:color="auto"/>
        <w:right w:val="none" w:sz="0" w:space="0" w:color="auto"/>
      </w:divBdr>
    </w:div>
    <w:div w:id="527064747">
      <w:bodyDiv w:val="1"/>
      <w:marLeft w:val="0"/>
      <w:marRight w:val="0"/>
      <w:marTop w:val="0"/>
      <w:marBottom w:val="0"/>
      <w:divBdr>
        <w:top w:val="none" w:sz="0" w:space="0" w:color="auto"/>
        <w:left w:val="none" w:sz="0" w:space="0" w:color="auto"/>
        <w:bottom w:val="none" w:sz="0" w:space="0" w:color="auto"/>
        <w:right w:val="none" w:sz="0" w:space="0" w:color="auto"/>
      </w:divBdr>
    </w:div>
    <w:div w:id="660154458">
      <w:bodyDiv w:val="1"/>
      <w:marLeft w:val="0"/>
      <w:marRight w:val="0"/>
      <w:marTop w:val="0"/>
      <w:marBottom w:val="0"/>
      <w:divBdr>
        <w:top w:val="none" w:sz="0" w:space="0" w:color="auto"/>
        <w:left w:val="none" w:sz="0" w:space="0" w:color="auto"/>
        <w:bottom w:val="none" w:sz="0" w:space="0" w:color="auto"/>
        <w:right w:val="none" w:sz="0" w:space="0" w:color="auto"/>
      </w:divBdr>
    </w:div>
    <w:div w:id="699864794">
      <w:bodyDiv w:val="1"/>
      <w:marLeft w:val="0"/>
      <w:marRight w:val="0"/>
      <w:marTop w:val="0"/>
      <w:marBottom w:val="0"/>
      <w:divBdr>
        <w:top w:val="none" w:sz="0" w:space="0" w:color="auto"/>
        <w:left w:val="none" w:sz="0" w:space="0" w:color="auto"/>
        <w:bottom w:val="none" w:sz="0" w:space="0" w:color="auto"/>
        <w:right w:val="none" w:sz="0" w:space="0" w:color="auto"/>
      </w:divBdr>
    </w:div>
    <w:div w:id="81769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766AABD1C9C4C975F074C345F11AC" ma:contentTypeVersion="18" ma:contentTypeDescription="Create a new document." ma:contentTypeScope="" ma:versionID="38c8a62f531550f5511902165ca8d35a">
  <xsd:schema xmlns:xsd="http://www.w3.org/2001/XMLSchema" xmlns:xs="http://www.w3.org/2001/XMLSchema" xmlns:p="http://schemas.microsoft.com/office/2006/metadata/properties" xmlns:ns2="0310a5b3-3b7b-4ce8-a0da-f8274645b1ce" xmlns:ns3="b358ad26-ea5c-4064-86f4-c42ac4cb0f7f" targetNamespace="http://schemas.microsoft.com/office/2006/metadata/properties" ma:root="true" ma:fieldsID="ce137a9ed4ed9d11882f225f5b3da8a3" ns2:_="" ns3:_="">
    <xsd:import namespace="0310a5b3-3b7b-4ce8-a0da-f8274645b1ce"/>
    <xsd:import namespace="b358ad26-ea5c-4064-86f4-c42ac4cb0f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5ba7d-6a03-46c0-a55a-c877cbf3e2c4}"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58ad26-ea5c-4064-86f4-c42ac4cb0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58ad26-ea5c-4064-86f4-c42ac4cb0f7f">
      <Terms xmlns="http://schemas.microsoft.com/office/infopath/2007/PartnerControls"/>
    </lcf76f155ced4ddcb4097134ff3c332f>
    <TaxCatchAll xmlns="0310a5b3-3b7b-4ce8-a0da-f8274645b1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EB7EA-C87A-4FCC-9179-9BD90E767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b358ad26-ea5c-4064-86f4-c42ac4cb0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82C03-A9DB-4866-8970-51880B021CBC}">
  <ds:schemaRefs>
    <ds:schemaRef ds:uri="http://schemas.microsoft.com/office/2006/metadata/properties"/>
    <ds:schemaRef ds:uri="http://schemas.microsoft.com/office/infopath/2007/PartnerControls"/>
    <ds:schemaRef ds:uri="b358ad26-ea5c-4064-86f4-c42ac4cb0f7f"/>
    <ds:schemaRef ds:uri="0310a5b3-3b7b-4ce8-a0da-f8274645b1ce"/>
  </ds:schemaRefs>
</ds:datastoreItem>
</file>

<file path=customXml/itemProps3.xml><?xml version="1.0" encoding="utf-8"?>
<ds:datastoreItem xmlns:ds="http://schemas.openxmlformats.org/officeDocument/2006/customXml" ds:itemID="{9B601501-1DD6-48F2-B54B-D04ADDE59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l.frame</dc:creator>
  <cp:lastModifiedBy>Laura-Lee Pryce</cp:lastModifiedBy>
  <cp:revision>3</cp:revision>
  <dcterms:created xsi:type="dcterms:W3CDTF">2025-05-30T19:56:00Z</dcterms:created>
  <dcterms:modified xsi:type="dcterms:W3CDTF">2025-05-30T19:57:00Z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0x010100270766AABD1C9C4C975F074C345F11AC</vt:lpwstr>
  </property>
  <property fmtid="{D5CDD505-2E9C-101B-9397-08002B2CF9AE}" pid="3" name="MediaServiceImageTags">
    <vt:lpwstr/>
  </property>
</Properties>
</file>