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7827" w14:textId="009D994B" w:rsidR="000A64CE" w:rsidRDefault="008C2501" w:rsidP="00524A30">
      <w:pPr>
        <w:pStyle w:val="Heading1"/>
        <w:jc w:val="center"/>
      </w:pPr>
      <w:r>
        <w:rPr>
          <w:noProof/>
        </w:rPr>
        <w:drawing>
          <wp:anchor distT="0" distB="0" distL="114300" distR="114300" simplePos="0" relativeHeight="251659264" behindDoc="0" locked="0" layoutInCell="1" allowOverlap="1" wp14:anchorId="41283A1E" wp14:editId="14CAA1B9">
            <wp:simplePos x="0" y="0"/>
            <wp:positionH relativeFrom="page">
              <wp:align>left</wp:align>
            </wp:positionH>
            <wp:positionV relativeFrom="paragraph">
              <wp:posOffset>0</wp:posOffset>
            </wp:positionV>
            <wp:extent cx="7855585" cy="2428240"/>
            <wp:effectExtent l="0" t="0" r="0" b="0"/>
            <wp:wrapSquare wrapText="bothSides"/>
            <wp:docPr id="586785672" name="Picture 1" descr="A group of boys in school unifo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85672" name="Picture 1" descr="A group of boys in school uniform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55585" cy="2428240"/>
                    </a:xfrm>
                    <a:prstGeom prst="rect">
                      <a:avLst/>
                    </a:prstGeom>
                    <a:noFill/>
                    <a:ln>
                      <a:noFill/>
                    </a:ln>
                  </pic:spPr>
                </pic:pic>
              </a:graphicData>
            </a:graphic>
            <wp14:sizeRelH relativeFrom="page">
              <wp14:pctWidth>0</wp14:pctWidth>
            </wp14:sizeRelH>
            <wp14:sizeRelV relativeFrom="page">
              <wp14:pctHeight>0</wp14:pctHeight>
            </wp14:sizeRelV>
          </wp:anchor>
        </w:drawing>
      </w:r>
      <w:r w:rsidR="00FA29FF">
        <w:rPr>
          <w:rFonts w:ascii="Times New Roman" w:hAnsi="Times New Roman" w:cs="Times New Roman"/>
          <w:noProof/>
          <w:sz w:val="24"/>
          <w:szCs w:val="24"/>
        </w:rPr>
        <w:drawing>
          <wp:inline distT="0" distB="0" distL="0" distR="0" wp14:anchorId="5FA882B0" wp14:editId="5EAA7E91">
            <wp:extent cx="1190625" cy="1031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lingbroke Logo in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4427" cy="1043634"/>
                    </a:xfrm>
                    <a:prstGeom prst="rect">
                      <a:avLst/>
                    </a:prstGeom>
                  </pic:spPr>
                </pic:pic>
              </a:graphicData>
            </a:graphic>
          </wp:inline>
        </w:drawing>
      </w:r>
    </w:p>
    <w:p w14:paraId="15CDEDAA" w14:textId="2CABF42A" w:rsidR="00FA29FF" w:rsidRPr="00322733" w:rsidRDefault="00A00B52" w:rsidP="00FA29FF">
      <w:pPr>
        <w:autoSpaceDE w:val="0"/>
        <w:autoSpaceDN w:val="0"/>
        <w:adjustRightInd w:val="0"/>
        <w:spacing w:after="0" w:line="276" w:lineRule="auto"/>
        <w:jc w:val="center"/>
        <w:rPr>
          <w:rFonts w:ascii="Gill Sans MT" w:eastAsia="Calibri" w:hAnsi="Gill Sans MT" w:cs="Garamond-Bold"/>
          <w:b/>
          <w:bCs/>
          <w:color w:val="00447D"/>
          <w:sz w:val="4"/>
          <w:szCs w:val="4"/>
        </w:rPr>
      </w:pPr>
      <w:r>
        <w:rPr>
          <w:rFonts w:ascii="Gill Sans MT" w:eastAsia="Calibri" w:hAnsi="Gill Sans MT" w:cs="Garamond-Bold"/>
          <w:b/>
          <w:bCs/>
          <w:color w:val="00447D"/>
          <w:sz w:val="56"/>
          <w:szCs w:val="56"/>
        </w:rPr>
        <w:t xml:space="preserve">HR </w:t>
      </w:r>
      <w:r w:rsidR="00066A1B">
        <w:rPr>
          <w:rFonts w:ascii="Gill Sans MT" w:eastAsia="Calibri" w:hAnsi="Gill Sans MT" w:cs="Garamond-Bold"/>
          <w:b/>
          <w:bCs/>
          <w:color w:val="00447D"/>
          <w:sz w:val="56"/>
          <w:szCs w:val="56"/>
        </w:rPr>
        <w:t xml:space="preserve">and Operations Administrator </w:t>
      </w:r>
    </w:p>
    <w:p w14:paraId="1FA896AC" w14:textId="2F2A62BD" w:rsidR="00FA29FF" w:rsidRPr="00322733" w:rsidRDefault="00FA29FF" w:rsidP="00A00B52">
      <w:pPr>
        <w:autoSpaceDE w:val="0"/>
        <w:autoSpaceDN w:val="0"/>
        <w:adjustRightInd w:val="0"/>
        <w:spacing w:after="200" w:line="276" w:lineRule="auto"/>
        <w:jc w:val="center"/>
        <w:rPr>
          <w:rFonts w:ascii="Gill Sans MT" w:eastAsia="Calibri" w:hAnsi="Gill Sans MT" w:cs="Garamond-Bold"/>
          <w:b/>
          <w:bCs/>
          <w:color w:val="5191CE"/>
          <w:sz w:val="28"/>
          <w:szCs w:val="28"/>
        </w:rPr>
      </w:pPr>
      <w:r w:rsidRPr="00322733">
        <w:rPr>
          <w:rFonts w:ascii="Gill Sans MT" w:eastAsia="Calibri" w:hAnsi="Gill Sans MT" w:cs="Garamond-Bold"/>
          <w:b/>
          <w:bCs/>
          <w:color w:val="5191CE"/>
          <w:sz w:val="28"/>
          <w:szCs w:val="28"/>
        </w:rPr>
        <w:t xml:space="preserve">An exciting opportunity has arisen for a dedicated </w:t>
      </w:r>
      <w:r w:rsidR="006B256E">
        <w:rPr>
          <w:rFonts w:ascii="Gill Sans MT" w:eastAsia="Calibri" w:hAnsi="Gill Sans MT" w:cs="Garamond-Bold"/>
          <w:b/>
          <w:bCs/>
          <w:color w:val="5191CE"/>
          <w:sz w:val="28"/>
          <w:szCs w:val="28"/>
        </w:rPr>
        <w:t xml:space="preserve">HR </w:t>
      </w:r>
      <w:r w:rsidR="0038452C">
        <w:rPr>
          <w:rFonts w:ascii="Gill Sans MT" w:eastAsia="Calibri" w:hAnsi="Gill Sans MT" w:cs="Garamond-Bold"/>
          <w:b/>
          <w:bCs/>
          <w:color w:val="5191CE"/>
          <w:sz w:val="28"/>
          <w:szCs w:val="28"/>
        </w:rPr>
        <w:t>Assistant</w:t>
      </w:r>
      <w:r w:rsidR="006B256E">
        <w:rPr>
          <w:rFonts w:ascii="Gill Sans MT" w:eastAsia="Calibri" w:hAnsi="Gill Sans MT" w:cs="Garamond-Bold"/>
          <w:b/>
          <w:bCs/>
          <w:color w:val="5191CE"/>
          <w:sz w:val="28"/>
          <w:szCs w:val="28"/>
        </w:rPr>
        <w:t xml:space="preserve"> </w:t>
      </w:r>
      <w:r w:rsidRPr="00322733">
        <w:rPr>
          <w:rFonts w:ascii="Gill Sans MT" w:eastAsia="Calibri" w:hAnsi="Gill Sans MT" w:cs="Garamond-Bold"/>
          <w:b/>
          <w:bCs/>
          <w:color w:val="5191CE"/>
          <w:sz w:val="28"/>
          <w:szCs w:val="28"/>
        </w:rPr>
        <w:t xml:space="preserve">to develop their career within our passionate and ever courageous </w:t>
      </w:r>
      <w:r w:rsidR="00A00B52" w:rsidRPr="00322733">
        <w:rPr>
          <w:rFonts w:ascii="Gill Sans MT" w:eastAsia="Calibri" w:hAnsi="Gill Sans MT" w:cs="Garamond-Bold"/>
          <w:b/>
          <w:bCs/>
          <w:color w:val="5191CE"/>
          <w:sz w:val="28"/>
          <w:szCs w:val="28"/>
        </w:rPr>
        <w:t>community.</w:t>
      </w:r>
    </w:p>
    <w:p w14:paraId="21A9152F" w14:textId="56CC5587" w:rsidR="00FA29FF" w:rsidRPr="00322733" w:rsidRDefault="00FA29FF" w:rsidP="00FA29FF">
      <w:pPr>
        <w:spacing w:after="200" w:line="276" w:lineRule="auto"/>
        <w:rPr>
          <w:rFonts w:ascii="Gill Sans MT" w:eastAsia="Calibri" w:hAnsi="Gill Sans MT" w:cs="Times New Roman"/>
        </w:rPr>
      </w:pPr>
      <w:r w:rsidRPr="00322733">
        <w:rPr>
          <w:rFonts w:ascii="Gill Sans MT" w:eastAsia="Calibri" w:hAnsi="Gill Sans MT" w:cs="Times New Roman"/>
        </w:rPr>
        <w:t xml:space="preserve">We are a courageous, compassionate community - empowering excellence. </w:t>
      </w:r>
      <w:r w:rsidR="00303CDC">
        <w:rPr>
          <w:rFonts w:ascii="Gill Sans MT" w:eastAsia="Calibri" w:hAnsi="Gill Sans MT" w:cs="Times New Roman"/>
        </w:rPr>
        <w:t>W</w:t>
      </w:r>
      <w:r w:rsidRPr="00322733">
        <w:rPr>
          <w:rFonts w:ascii="Gill Sans MT" w:eastAsia="Calibri" w:hAnsi="Gill Sans MT" w:cs="Times New Roman"/>
        </w:rPr>
        <w:t xml:space="preserve">e are a value lead organisation, being bold within every aspect of our lives at school.  </w:t>
      </w:r>
    </w:p>
    <w:p w14:paraId="6E9E7799" w14:textId="77777777" w:rsidR="00FA29FF" w:rsidRDefault="00FA29FF" w:rsidP="00FA29FF">
      <w:pPr>
        <w:spacing w:after="200" w:line="276" w:lineRule="auto"/>
        <w:rPr>
          <w:rFonts w:ascii="Gill Sans MT" w:eastAsia="Calibri" w:hAnsi="Gill Sans MT" w:cs="Times New Roman"/>
        </w:rPr>
      </w:pPr>
      <w:r w:rsidRPr="00322733">
        <w:rPr>
          <w:rFonts w:ascii="Gill Sans MT" w:eastAsia="Calibri" w:hAnsi="Gill Sans MT" w:cs="Times New Roman"/>
        </w:rPr>
        <w:t>We want all staff to thrive</w:t>
      </w:r>
      <w:r>
        <w:rPr>
          <w:rFonts w:ascii="Gill Sans MT" w:eastAsia="Calibri" w:hAnsi="Gill Sans MT" w:cs="Times New Roman"/>
        </w:rPr>
        <w:t xml:space="preserve">, modelling </w:t>
      </w:r>
      <w:r w:rsidRPr="00322733">
        <w:rPr>
          <w:rFonts w:ascii="Gill Sans MT" w:eastAsia="Calibri" w:hAnsi="Gill Sans MT" w:cs="Times New Roman"/>
        </w:rPr>
        <w:t xml:space="preserve">leadership and determination </w:t>
      </w:r>
      <w:r>
        <w:rPr>
          <w:rFonts w:ascii="Gill Sans MT" w:eastAsia="Calibri" w:hAnsi="Gill Sans MT" w:cs="Times New Roman"/>
        </w:rPr>
        <w:t xml:space="preserve">to the pupils </w:t>
      </w:r>
      <w:r w:rsidRPr="00322733">
        <w:rPr>
          <w:rFonts w:ascii="Gill Sans MT" w:eastAsia="Calibri" w:hAnsi="Gill Sans MT" w:cs="Times New Roman"/>
        </w:rPr>
        <w:t xml:space="preserve">and </w:t>
      </w:r>
      <w:r>
        <w:rPr>
          <w:rFonts w:ascii="Gill Sans MT" w:eastAsia="Calibri" w:hAnsi="Gill Sans MT" w:cs="Times New Roman"/>
        </w:rPr>
        <w:t xml:space="preserve">students </w:t>
      </w:r>
      <w:r w:rsidRPr="00322733">
        <w:rPr>
          <w:rFonts w:ascii="Gill Sans MT" w:eastAsia="Calibri" w:hAnsi="Gill Sans MT" w:cs="Times New Roman"/>
        </w:rPr>
        <w:t xml:space="preserve">within our rich and diverse </w:t>
      </w:r>
      <w:r>
        <w:rPr>
          <w:rFonts w:ascii="Gill Sans MT" w:eastAsia="Calibri" w:hAnsi="Gill Sans MT" w:cs="Times New Roman"/>
        </w:rPr>
        <w:t xml:space="preserve">academy, working together to fulfil our </w:t>
      </w:r>
      <w:r w:rsidRPr="00322733">
        <w:rPr>
          <w:rFonts w:ascii="Gill Sans MT" w:eastAsia="Calibri" w:hAnsi="Gill Sans MT" w:cs="Times New Roman"/>
        </w:rPr>
        <w:t xml:space="preserve">vision </w:t>
      </w:r>
      <w:r>
        <w:rPr>
          <w:rFonts w:ascii="Gill Sans MT" w:eastAsia="Calibri" w:hAnsi="Gill Sans MT" w:cs="Times New Roman"/>
        </w:rPr>
        <w:t>of</w:t>
      </w:r>
      <w:r w:rsidRPr="00322733">
        <w:rPr>
          <w:rFonts w:ascii="Gill Sans MT" w:eastAsia="Calibri" w:hAnsi="Gill Sans MT" w:cs="Times New Roman"/>
        </w:rPr>
        <w:t xml:space="preserve"> creat</w:t>
      </w:r>
      <w:r>
        <w:rPr>
          <w:rFonts w:ascii="Gill Sans MT" w:eastAsia="Calibri" w:hAnsi="Gill Sans MT" w:cs="Times New Roman"/>
        </w:rPr>
        <w:t>ing</w:t>
      </w:r>
      <w:r w:rsidRPr="00322733">
        <w:rPr>
          <w:rFonts w:ascii="Gill Sans MT" w:eastAsia="Calibri" w:hAnsi="Gill Sans MT" w:cs="Times New Roman"/>
        </w:rPr>
        <w:t xml:space="preserve"> a centre of excellence </w:t>
      </w:r>
      <w:r>
        <w:rPr>
          <w:rFonts w:ascii="Gill Sans MT" w:eastAsia="Calibri" w:hAnsi="Gill Sans MT" w:cs="Times New Roman"/>
        </w:rPr>
        <w:t>with</w:t>
      </w:r>
      <w:r w:rsidRPr="00322733">
        <w:rPr>
          <w:rFonts w:ascii="Gill Sans MT" w:eastAsia="Calibri" w:hAnsi="Gill Sans MT" w:cs="Times New Roman"/>
        </w:rPr>
        <w:t xml:space="preserve">in </w:t>
      </w:r>
      <w:r>
        <w:rPr>
          <w:rFonts w:ascii="Gill Sans MT" w:eastAsia="Calibri" w:hAnsi="Gill Sans MT" w:cs="Times New Roman"/>
        </w:rPr>
        <w:t xml:space="preserve">our local </w:t>
      </w:r>
      <w:r w:rsidRPr="00322733">
        <w:rPr>
          <w:rFonts w:ascii="Gill Sans MT" w:eastAsia="Calibri" w:hAnsi="Gill Sans MT" w:cs="Times New Roman"/>
        </w:rPr>
        <w:t>community.</w:t>
      </w:r>
      <w:r>
        <w:rPr>
          <w:rFonts w:ascii="Gill Sans MT" w:eastAsia="Calibri" w:hAnsi="Gill Sans MT" w:cs="Times New Roman"/>
        </w:rPr>
        <w:t xml:space="preserve"> </w:t>
      </w:r>
    </w:p>
    <w:p w14:paraId="505F2C61" w14:textId="77777777" w:rsidR="00FA29FF" w:rsidRDefault="00FA29FF" w:rsidP="00FA29FF">
      <w:pPr>
        <w:spacing w:after="200" w:line="276" w:lineRule="auto"/>
        <w:rPr>
          <w:rFonts w:ascii="Gill Sans MT" w:eastAsia="Calibri" w:hAnsi="Gill Sans MT" w:cs="Times New Roman"/>
        </w:rPr>
      </w:pPr>
      <w:r w:rsidRPr="00322733">
        <w:rPr>
          <w:rFonts w:ascii="Gill Sans MT" w:eastAsia="Calibri" w:hAnsi="Gill Sans MT" w:cs="Times New Roman"/>
        </w:rPr>
        <w:t xml:space="preserve">We empower our teams by valuing </w:t>
      </w:r>
      <w:r>
        <w:rPr>
          <w:rFonts w:ascii="Gill Sans MT" w:eastAsia="Calibri" w:hAnsi="Gill Sans MT" w:cs="Times New Roman"/>
        </w:rPr>
        <w:t xml:space="preserve">the individual and prioritising professional development. </w:t>
      </w:r>
      <w:r w:rsidRPr="00322733">
        <w:rPr>
          <w:rFonts w:ascii="Gill Sans MT" w:eastAsia="Calibri" w:hAnsi="Gill Sans MT" w:cs="Times New Roman"/>
        </w:rPr>
        <w:t xml:space="preserve">This </w:t>
      </w:r>
      <w:r>
        <w:rPr>
          <w:rFonts w:ascii="Gill Sans MT" w:eastAsia="Calibri" w:hAnsi="Gill Sans MT" w:cs="Times New Roman"/>
        </w:rPr>
        <w:t xml:space="preserve">is delivered </w:t>
      </w:r>
      <w:r w:rsidRPr="00322733">
        <w:rPr>
          <w:rFonts w:ascii="Gill Sans MT" w:eastAsia="Calibri" w:hAnsi="Gill Sans MT" w:cs="Times New Roman"/>
        </w:rPr>
        <w:t xml:space="preserve">through weekly CPD sessions, </w:t>
      </w:r>
      <w:r>
        <w:rPr>
          <w:rFonts w:ascii="Gill Sans MT" w:eastAsia="Calibri" w:hAnsi="Gill Sans MT" w:cs="Times New Roman"/>
        </w:rPr>
        <w:t>dedicated</w:t>
      </w:r>
      <w:r w:rsidRPr="00322733">
        <w:rPr>
          <w:rFonts w:ascii="Gill Sans MT" w:eastAsia="Calibri" w:hAnsi="Gill Sans MT" w:cs="Times New Roman"/>
        </w:rPr>
        <w:t xml:space="preserve"> line management meetings and</w:t>
      </w:r>
      <w:r>
        <w:rPr>
          <w:rFonts w:ascii="Gill Sans MT" w:eastAsia="Calibri" w:hAnsi="Gill Sans MT" w:cs="Times New Roman"/>
        </w:rPr>
        <w:t xml:space="preserve"> by</w:t>
      </w:r>
      <w:r w:rsidRPr="00322733">
        <w:rPr>
          <w:rFonts w:ascii="Gill Sans MT" w:eastAsia="Calibri" w:hAnsi="Gill Sans MT" w:cs="Times New Roman"/>
        </w:rPr>
        <w:t xml:space="preserve"> </w:t>
      </w:r>
      <w:r>
        <w:rPr>
          <w:rFonts w:ascii="Gill Sans MT" w:eastAsia="Calibri" w:hAnsi="Gill Sans MT" w:cs="Times New Roman"/>
        </w:rPr>
        <w:t>encouraging</w:t>
      </w:r>
      <w:r w:rsidRPr="00322733">
        <w:rPr>
          <w:rFonts w:ascii="Gill Sans MT" w:eastAsia="Calibri" w:hAnsi="Gill Sans MT" w:cs="Times New Roman"/>
        </w:rPr>
        <w:t xml:space="preserve"> staff </w:t>
      </w:r>
      <w:r>
        <w:rPr>
          <w:rFonts w:ascii="Gill Sans MT" w:eastAsia="Calibri" w:hAnsi="Gill Sans MT" w:cs="Times New Roman"/>
        </w:rPr>
        <w:t xml:space="preserve">to </w:t>
      </w:r>
      <w:r w:rsidRPr="00322733">
        <w:rPr>
          <w:rFonts w:ascii="Gill Sans MT" w:eastAsia="Calibri" w:hAnsi="Gill Sans MT" w:cs="Times New Roman"/>
        </w:rPr>
        <w:t>develop their own ideas and projects</w:t>
      </w:r>
      <w:r>
        <w:rPr>
          <w:rFonts w:ascii="Gill Sans MT" w:eastAsia="Calibri" w:hAnsi="Gill Sans MT" w:cs="Times New Roman"/>
        </w:rPr>
        <w:t>, within their departments and beyond.</w:t>
      </w:r>
    </w:p>
    <w:p w14:paraId="0A752ADC" w14:textId="5FD7F627" w:rsidR="00353DEA" w:rsidRDefault="00DA395F" w:rsidP="00353DEA">
      <w:pPr>
        <w:spacing w:after="200" w:line="276" w:lineRule="auto"/>
        <w:rPr>
          <w:rFonts w:ascii="Gill Sans MT" w:eastAsia="Calibri" w:hAnsi="Gill Sans MT" w:cs="Times New Roman"/>
        </w:rPr>
      </w:pPr>
      <w:r>
        <w:rPr>
          <w:rFonts w:ascii="Gill Sans MT" w:eastAsia="Calibri" w:hAnsi="Gill Sans MT" w:cs="Times New Roman"/>
        </w:rPr>
        <w:t xml:space="preserve">We are proud that </w:t>
      </w:r>
      <w:r w:rsidR="00BC5CCA">
        <w:rPr>
          <w:rFonts w:ascii="Gill Sans MT" w:eastAsia="Calibri" w:hAnsi="Gill Sans MT" w:cs="Times New Roman"/>
        </w:rPr>
        <w:t>we have been rated ‘Outstanding’ in all five categories i</w:t>
      </w:r>
      <w:r w:rsidR="00353DEA">
        <w:rPr>
          <w:rFonts w:ascii="Gill Sans MT" w:eastAsia="Calibri" w:hAnsi="Gill Sans MT" w:cs="Times New Roman"/>
        </w:rPr>
        <w:t>n the 2024 OFSTED inspection</w:t>
      </w:r>
      <w:r>
        <w:rPr>
          <w:rFonts w:ascii="Gill Sans MT" w:eastAsia="Calibri" w:hAnsi="Gill Sans MT" w:cs="Times New Roman"/>
        </w:rPr>
        <w:t>.</w:t>
      </w:r>
    </w:p>
    <w:p w14:paraId="78E7CECD" w14:textId="29922023" w:rsidR="006B256E" w:rsidRPr="006B256E" w:rsidRDefault="00A00B52" w:rsidP="006B256E">
      <w:pPr>
        <w:spacing w:after="200" w:line="276" w:lineRule="auto"/>
        <w:rPr>
          <w:rFonts w:ascii="Gill Sans MT" w:eastAsia="Calibri" w:hAnsi="Gill Sans MT" w:cs="Times New Roman"/>
          <w:b/>
          <w:bCs/>
          <w:color w:val="4472C4" w:themeColor="accent1"/>
        </w:rPr>
      </w:pPr>
      <w:r w:rsidRPr="00A00B52">
        <w:rPr>
          <w:rFonts w:ascii="Gill Sans MT" w:eastAsia="Calibri" w:hAnsi="Gill Sans MT" w:cs="Times New Roman"/>
          <w:b/>
          <w:bCs/>
          <w:color w:val="4472C4" w:themeColor="accent1"/>
        </w:rPr>
        <w:t>The Role </w:t>
      </w:r>
    </w:p>
    <w:p w14:paraId="38653DB2" w14:textId="0BEDCBC9" w:rsidR="006B256E" w:rsidRPr="00321B02" w:rsidRDefault="006B256E" w:rsidP="00321B02">
      <w:pPr>
        <w:spacing w:after="200" w:line="276" w:lineRule="auto"/>
        <w:rPr>
          <w:rFonts w:ascii="Gill Sans MT" w:eastAsia="Calibri" w:hAnsi="Gill Sans MT" w:cs="Times New Roman"/>
          <w:b/>
          <w:bCs/>
          <w:color w:val="4472C4" w:themeColor="accent1"/>
        </w:rPr>
      </w:pPr>
      <w:r w:rsidRPr="006B256E">
        <w:rPr>
          <w:rFonts w:ascii="Gill Sans MT" w:hAnsi="Gill Sans MT"/>
        </w:rPr>
        <w:t xml:space="preserve">As the </w:t>
      </w:r>
      <w:r w:rsidR="00BC5CCA">
        <w:rPr>
          <w:rFonts w:ascii="Gill Sans MT" w:hAnsi="Gill Sans MT"/>
        </w:rPr>
        <w:t>A</w:t>
      </w:r>
      <w:r w:rsidRPr="006B256E">
        <w:rPr>
          <w:rFonts w:ascii="Gill Sans MT" w:hAnsi="Gill Sans MT"/>
        </w:rPr>
        <w:t>cadem</w:t>
      </w:r>
      <w:r w:rsidR="00117B05">
        <w:rPr>
          <w:rFonts w:ascii="Gill Sans MT" w:hAnsi="Gill Sans MT"/>
        </w:rPr>
        <w:t>y’s</w:t>
      </w:r>
      <w:r w:rsidRPr="006B256E">
        <w:rPr>
          <w:rFonts w:ascii="Gill Sans MT" w:hAnsi="Gill Sans MT"/>
        </w:rPr>
        <w:t xml:space="preserve"> HR </w:t>
      </w:r>
      <w:r w:rsidR="00066A1B">
        <w:rPr>
          <w:rFonts w:ascii="Gill Sans MT" w:hAnsi="Gill Sans MT"/>
        </w:rPr>
        <w:t xml:space="preserve">and Operations </w:t>
      </w:r>
      <w:r w:rsidR="00DF59FE">
        <w:rPr>
          <w:rFonts w:ascii="Gill Sans MT" w:hAnsi="Gill Sans MT"/>
        </w:rPr>
        <w:t>Administrator</w:t>
      </w:r>
      <w:r w:rsidRPr="006B256E">
        <w:rPr>
          <w:rFonts w:ascii="Gill Sans MT" w:hAnsi="Gill Sans MT"/>
        </w:rPr>
        <w:t xml:space="preserve">, you will provide </w:t>
      </w:r>
      <w:r w:rsidR="007512CC">
        <w:rPr>
          <w:rFonts w:ascii="Gill Sans MT" w:hAnsi="Gill Sans MT"/>
        </w:rPr>
        <w:t xml:space="preserve">support to the HR Advisor </w:t>
      </w:r>
      <w:r w:rsidR="00DF59FE">
        <w:rPr>
          <w:rFonts w:ascii="Gill Sans MT" w:hAnsi="Gill Sans MT"/>
        </w:rPr>
        <w:t xml:space="preserve">and the Estates and Operations Director </w:t>
      </w:r>
      <w:r w:rsidR="007512CC">
        <w:rPr>
          <w:rFonts w:ascii="Gill Sans MT" w:hAnsi="Gill Sans MT"/>
        </w:rPr>
        <w:t xml:space="preserve">with </w:t>
      </w:r>
      <w:r w:rsidRPr="006B256E">
        <w:rPr>
          <w:rFonts w:ascii="Gill Sans MT" w:hAnsi="Gill Sans MT"/>
        </w:rPr>
        <w:t>the delivery of a proactive, effective, and efficient day to day</w:t>
      </w:r>
      <w:r w:rsidR="009B2DD7">
        <w:rPr>
          <w:rFonts w:ascii="Gill Sans MT" w:hAnsi="Gill Sans MT"/>
        </w:rPr>
        <w:t xml:space="preserve"> a</w:t>
      </w:r>
      <w:r w:rsidR="007512CC">
        <w:rPr>
          <w:rFonts w:ascii="Gill Sans MT" w:hAnsi="Gill Sans MT"/>
        </w:rPr>
        <w:t xml:space="preserve">dministrative </w:t>
      </w:r>
      <w:r w:rsidRPr="006B256E">
        <w:rPr>
          <w:rFonts w:ascii="Gill Sans MT" w:hAnsi="Gill Sans MT"/>
        </w:rPr>
        <w:t xml:space="preserve">service for the academy, undertaking duties across a range of HR </w:t>
      </w:r>
      <w:r w:rsidR="009B2DD7">
        <w:rPr>
          <w:rFonts w:ascii="Gill Sans MT" w:hAnsi="Gill Sans MT"/>
        </w:rPr>
        <w:t>and Administra</w:t>
      </w:r>
      <w:r w:rsidR="0063069F">
        <w:rPr>
          <w:rFonts w:ascii="Gill Sans MT" w:hAnsi="Gill Sans MT"/>
        </w:rPr>
        <w:t xml:space="preserve">tive duties.  </w:t>
      </w:r>
      <w:r w:rsidRPr="006B256E">
        <w:rPr>
          <w:rFonts w:ascii="Gill Sans MT" w:hAnsi="Gill Sans MT"/>
        </w:rPr>
        <w:t>You will also provide support to academies across the Region’s network when required.</w:t>
      </w:r>
    </w:p>
    <w:p w14:paraId="5626834C" w14:textId="1043FE2C" w:rsidR="00FA29FF" w:rsidRPr="00322733" w:rsidRDefault="00FA29FF" w:rsidP="00FA29FF">
      <w:pPr>
        <w:spacing w:after="0" w:line="276" w:lineRule="auto"/>
        <w:ind w:right="556"/>
        <w:rPr>
          <w:rFonts w:ascii="Gill Sans MT" w:eastAsia="Calibri" w:hAnsi="Gill Sans MT" w:cs="Times New Roman"/>
        </w:rPr>
      </w:pPr>
      <w:r w:rsidRPr="00322733">
        <w:rPr>
          <w:rFonts w:ascii="Gill Sans MT" w:eastAsia="Calibri" w:hAnsi="Gill Sans MT" w:cs="Times New Roman"/>
          <w:b/>
        </w:rPr>
        <w:t>Reports to:</w:t>
      </w:r>
      <w:r w:rsidR="00B678F1">
        <w:rPr>
          <w:rFonts w:ascii="Gill Sans MT" w:eastAsia="Calibri" w:hAnsi="Gill Sans MT" w:cs="Times New Roman"/>
        </w:rPr>
        <w:t xml:space="preserve"> </w:t>
      </w:r>
      <w:r w:rsidR="007512CC">
        <w:rPr>
          <w:rFonts w:ascii="Gill Sans MT" w:eastAsia="Calibri" w:hAnsi="Gill Sans MT" w:cs="Times New Roman"/>
        </w:rPr>
        <w:t>HR Advisor</w:t>
      </w:r>
      <w:r w:rsidR="0063069F">
        <w:rPr>
          <w:rFonts w:ascii="Gill Sans MT" w:eastAsia="Calibri" w:hAnsi="Gill Sans MT" w:cs="Times New Roman"/>
        </w:rPr>
        <w:t xml:space="preserve">/ Estates and Operations Director </w:t>
      </w:r>
    </w:p>
    <w:p w14:paraId="1E87EB74" w14:textId="286E2FBD" w:rsidR="00FA29FF" w:rsidRPr="00322733" w:rsidRDefault="00FA29FF" w:rsidP="00FA29FF">
      <w:pPr>
        <w:spacing w:after="0" w:line="276" w:lineRule="auto"/>
        <w:ind w:right="556"/>
        <w:rPr>
          <w:rFonts w:ascii="Gill Sans MT" w:eastAsia="Calibri" w:hAnsi="Gill Sans MT" w:cs="Times New Roman"/>
        </w:rPr>
      </w:pPr>
      <w:r w:rsidRPr="00322733">
        <w:rPr>
          <w:rFonts w:ascii="Gill Sans MT" w:eastAsia="Calibri" w:hAnsi="Gill Sans MT" w:cs="Times New Roman"/>
          <w:b/>
        </w:rPr>
        <w:t>Start date</w:t>
      </w:r>
      <w:r w:rsidRPr="00322733">
        <w:rPr>
          <w:rFonts w:ascii="Gill Sans MT" w:eastAsia="Calibri" w:hAnsi="Gill Sans MT" w:cs="Times New Roman"/>
        </w:rPr>
        <w:t>:</w:t>
      </w:r>
      <w:r w:rsidR="00B678F1">
        <w:rPr>
          <w:rFonts w:ascii="Gill Sans MT" w:eastAsia="Calibri" w:hAnsi="Gill Sans MT" w:cs="Times New Roman"/>
        </w:rPr>
        <w:t xml:space="preserve"> </w:t>
      </w:r>
      <w:r w:rsidR="005B35C3">
        <w:rPr>
          <w:rFonts w:ascii="Gill Sans MT" w:eastAsia="Calibri" w:hAnsi="Gill Sans MT" w:cs="Times New Roman"/>
        </w:rPr>
        <w:t>April 2025</w:t>
      </w:r>
      <w:r w:rsidR="007C3329">
        <w:rPr>
          <w:rFonts w:ascii="Gill Sans MT" w:eastAsia="Calibri" w:hAnsi="Gill Sans MT" w:cs="Times New Roman"/>
        </w:rPr>
        <w:t xml:space="preserve"> </w:t>
      </w:r>
      <w:r w:rsidR="00E706D9">
        <w:rPr>
          <w:rFonts w:ascii="Gill Sans MT" w:eastAsia="Calibri" w:hAnsi="Gill Sans MT" w:cs="Times New Roman"/>
        </w:rPr>
        <w:t>– opportunity for ea</w:t>
      </w:r>
      <w:r w:rsidR="001A3FE4">
        <w:rPr>
          <w:rFonts w:ascii="Gill Sans MT" w:eastAsia="Calibri" w:hAnsi="Gill Sans MT" w:cs="Times New Roman"/>
        </w:rPr>
        <w:t>rlier</w:t>
      </w:r>
      <w:r w:rsidR="00E706D9">
        <w:rPr>
          <w:rFonts w:ascii="Gill Sans MT" w:eastAsia="Calibri" w:hAnsi="Gill Sans MT" w:cs="Times New Roman"/>
        </w:rPr>
        <w:t xml:space="preserve"> start </w:t>
      </w:r>
    </w:p>
    <w:p w14:paraId="4D125BD0" w14:textId="772CA25E" w:rsidR="009677B1" w:rsidRDefault="00FA29FF" w:rsidP="00524A30">
      <w:pPr>
        <w:spacing w:after="0" w:line="276" w:lineRule="auto"/>
        <w:ind w:left="1440" w:right="95" w:hanging="1440"/>
        <w:rPr>
          <w:rFonts w:ascii="Gill Sans MT" w:eastAsia="Calibri" w:hAnsi="Gill Sans MT" w:cs="Times New Roman"/>
        </w:rPr>
      </w:pPr>
      <w:r w:rsidRPr="00322733">
        <w:rPr>
          <w:rFonts w:ascii="Gill Sans MT" w:eastAsia="Calibri" w:hAnsi="Gill Sans MT" w:cs="Times New Roman"/>
          <w:b/>
        </w:rPr>
        <w:t>Salary</w:t>
      </w:r>
      <w:r w:rsidRPr="00322733">
        <w:rPr>
          <w:rFonts w:ascii="Gill Sans MT" w:eastAsia="Calibri" w:hAnsi="Gill Sans MT" w:cs="Times New Roman"/>
        </w:rPr>
        <w:t xml:space="preserve">: </w:t>
      </w:r>
      <w:r w:rsidR="00BA2E78" w:rsidRPr="00BA2E78">
        <w:rPr>
          <w:rFonts w:ascii="Gill Sans MT" w:eastAsia="Calibri" w:hAnsi="Gill Sans MT" w:cs="Times New Roman"/>
        </w:rPr>
        <w:t xml:space="preserve">Ark Support Staff Band 4, Point </w:t>
      </w:r>
      <w:r w:rsidR="005B35C3">
        <w:rPr>
          <w:rFonts w:ascii="Gill Sans MT" w:eastAsia="Calibri" w:hAnsi="Gill Sans MT" w:cs="Times New Roman"/>
        </w:rPr>
        <w:t>5 - 9</w:t>
      </w:r>
      <w:r w:rsidR="00BA2E78" w:rsidRPr="00BA2E78">
        <w:rPr>
          <w:rFonts w:ascii="Gill Sans MT" w:eastAsia="Calibri" w:hAnsi="Gill Sans MT" w:cs="Times New Roman"/>
        </w:rPr>
        <w:t xml:space="preserve"> £</w:t>
      </w:r>
      <w:r w:rsidR="00B243AD">
        <w:rPr>
          <w:rFonts w:ascii="Gill Sans MT" w:eastAsia="Calibri" w:hAnsi="Gill Sans MT" w:cs="Times New Roman"/>
        </w:rPr>
        <w:t>28,</w:t>
      </w:r>
      <w:r w:rsidR="005B35C3">
        <w:rPr>
          <w:rFonts w:ascii="Gill Sans MT" w:eastAsia="Calibri" w:hAnsi="Gill Sans MT" w:cs="Times New Roman"/>
        </w:rPr>
        <w:t>977</w:t>
      </w:r>
      <w:r w:rsidR="00BA2E78" w:rsidRPr="00BA2E78">
        <w:rPr>
          <w:rFonts w:ascii="Gill Sans MT" w:eastAsia="Calibri" w:hAnsi="Gill Sans MT" w:cs="Times New Roman"/>
        </w:rPr>
        <w:t xml:space="preserve"> - £</w:t>
      </w:r>
      <w:r w:rsidR="00D04192">
        <w:rPr>
          <w:rFonts w:ascii="Gill Sans MT" w:eastAsia="Calibri" w:hAnsi="Gill Sans MT" w:cs="Times New Roman"/>
        </w:rPr>
        <w:t>30,740</w:t>
      </w:r>
      <w:r w:rsidR="00BA2E78">
        <w:rPr>
          <w:rFonts w:ascii="Gill Sans MT" w:eastAsia="Calibri" w:hAnsi="Gill Sans MT" w:cs="Times New Roman"/>
        </w:rPr>
        <w:t xml:space="preserve"> </w:t>
      </w:r>
      <w:r w:rsidR="009677B1" w:rsidRPr="009677B1">
        <w:rPr>
          <w:rFonts w:ascii="Gill Sans MT" w:eastAsia="Calibri" w:hAnsi="Gill Sans MT" w:cs="Times New Roman"/>
        </w:rPr>
        <w:t>(</w:t>
      </w:r>
      <w:r w:rsidR="00D04192">
        <w:rPr>
          <w:rFonts w:ascii="Gill Sans MT" w:eastAsia="Calibri" w:hAnsi="Gill Sans MT" w:cs="Times New Roman"/>
        </w:rPr>
        <w:t>Actual salary</w:t>
      </w:r>
      <w:r w:rsidR="00BE4804">
        <w:rPr>
          <w:rFonts w:ascii="Gill Sans MT" w:eastAsia="Calibri" w:hAnsi="Gill Sans MT" w:cs="Times New Roman"/>
        </w:rPr>
        <w:t xml:space="preserve"> £15,648 - £</w:t>
      </w:r>
      <w:r w:rsidR="00B678F1">
        <w:rPr>
          <w:rFonts w:ascii="Gill Sans MT" w:eastAsia="Calibri" w:hAnsi="Gill Sans MT" w:cs="Times New Roman"/>
        </w:rPr>
        <w:t>16,600</w:t>
      </w:r>
      <w:r w:rsidR="009677B1" w:rsidRPr="009677B1">
        <w:rPr>
          <w:rFonts w:ascii="Gill Sans MT" w:eastAsia="Calibri" w:hAnsi="Gill Sans MT" w:cs="Times New Roman"/>
        </w:rPr>
        <w:t>)</w:t>
      </w:r>
    </w:p>
    <w:p w14:paraId="66D887E4" w14:textId="7AC25BC6" w:rsidR="00321B02" w:rsidRPr="005E7417" w:rsidRDefault="00321B02" w:rsidP="00A00B52">
      <w:pPr>
        <w:spacing w:after="0" w:line="276" w:lineRule="auto"/>
        <w:ind w:right="556"/>
        <w:rPr>
          <w:rFonts w:ascii="Gill Sans MT" w:eastAsia="Calibri" w:hAnsi="Gill Sans MT" w:cs="Times New Roman"/>
        </w:rPr>
      </w:pPr>
      <w:r w:rsidRPr="00321B02">
        <w:rPr>
          <w:rFonts w:ascii="Gill Sans MT" w:eastAsia="Calibri" w:hAnsi="Gill Sans MT" w:cs="Times New Roman"/>
          <w:b/>
          <w:bCs/>
        </w:rPr>
        <w:t>Contract</w:t>
      </w:r>
      <w:r>
        <w:rPr>
          <w:rFonts w:ascii="Gill Sans MT" w:eastAsia="Calibri" w:hAnsi="Gill Sans MT" w:cs="Times New Roman"/>
          <w:b/>
          <w:bCs/>
        </w:rPr>
        <w:t>:</w:t>
      </w:r>
      <w:r w:rsidR="00B678F1">
        <w:rPr>
          <w:rFonts w:ascii="Gill Sans MT" w:eastAsia="Calibri" w:hAnsi="Gill Sans MT" w:cs="Times New Roman"/>
          <w:b/>
          <w:bCs/>
        </w:rPr>
        <w:t xml:space="preserve"> </w:t>
      </w:r>
      <w:r w:rsidR="00BA2E78" w:rsidRPr="00BA2E78">
        <w:rPr>
          <w:rFonts w:ascii="Gill Sans MT" w:eastAsia="Calibri" w:hAnsi="Gill Sans MT" w:cs="Times New Roman"/>
        </w:rPr>
        <w:t>Term Time only</w:t>
      </w:r>
      <w:r w:rsidR="00B678F1">
        <w:rPr>
          <w:rFonts w:ascii="Gill Sans MT" w:eastAsia="Calibri" w:hAnsi="Gill Sans MT" w:cs="Times New Roman"/>
        </w:rPr>
        <w:t xml:space="preserve"> (39 weeks)</w:t>
      </w:r>
      <w:r>
        <w:rPr>
          <w:rFonts w:ascii="Gill Sans MT" w:eastAsia="Calibri" w:hAnsi="Gill Sans MT" w:cs="Times New Roman"/>
        </w:rPr>
        <w:t xml:space="preserve">, Permanent </w:t>
      </w:r>
      <w:r w:rsidR="005E7417">
        <w:rPr>
          <w:rFonts w:ascii="Gill Sans MT" w:eastAsia="Calibri" w:hAnsi="Gill Sans MT" w:cs="Times New Roman"/>
        </w:rPr>
        <w:t>(Part</w:t>
      </w:r>
      <w:r w:rsidR="007A530A">
        <w:rPr>
          <w:rFonts w:ascii="Gill Sans MT" w:eastAsia="Calibri" w:hAnsi="Gill Sans MT" w:cs="Times New Roman"/>
        </w:rPr>
        <w:t>-</w:t>
      </w:r>
      <w:r w:rsidR="005E7417">
        <w:rPr>
          <w:rFonts w:ascii="Gill Sans MT" w:eastAsia="Calibri" w:hAnsi="Gill Sans MT" w:cs="Times New Roman"/>
        </w:rPr>
        <w:t>time 3 days a week only)</w:t>
      </w:r>
      <w:r w:rsidR="00BA2E78" w:rsidRPr="00BA2E78">
        <w:rPr>
          <w:rFonts w:ascii="Gill Sans MT" w:eastAsia="Calibri" w:hAnsi="Gill Sans MT" w:cs="Times New Roman"/>
        </w:rPr>
        <w:t xml:space="preserve"> </w:t>
      </w:r>
    </w:p>
    <w:p w14:paraId="6C36FA18" w14:textId="23B870E6" w:rsidR="00DB3D2A" w:rsidRPr="000F352A" w:rsidRDefault="00FA29FF" w:rsidP="00A00B52">
      <w:pPr>
        <w:spacing w:after="0" w:line="276" w:lineRule="auto"/>
        <w:ind w:right="556"/>
        <w:rPr>
          <w:rFonts w:ascii="Gill Sans MT" w:eastAsia="Calibri" w:hAnsi="Gill Sans MT" w:cs="Times New Roman"/>
          <w:bCs/>
        </w:rPr>
      </w:pPr>
      <w:r w:rsidRPr="00322733">
        <w:rPr>
          <w:rFonts w:ascii="Gill Sans MT" w:eastAsia="Calibri" w:hAnsi="Gill Sans MT" w:cs="Times New Roman"/>
          <w:b/>
        </w:rPr>
        <w:t xml:space="preserve">Closing Date:   </w:t>
      </w:r>
      <w:r w:rsidR="001D72C0">
        <w:rPr>
          <w:rFonts w:ascii="Gill Sans MT" w:eastAsia="Calibri" w:hAnsi="Gill Sans MT" w:cs="Times New Roman"/>
          <w:bCs/>
        </w:rPr>
        <w:t>7</w:t>
      </w:r>
      <w:r w:rsidR="001D72C0" w:rsidRPr="001D72C0">
        <w:rPr>
          <w:rFonts w:ascii="Gill Sans MT" w:eastAsia="Calibri" w:hAnsi="Gill Sans MT" w:cs="Times New Roman"/>
          <w:bCs/>
          <w:vertAlign w:val="superscript"/>
        </w:rPr>
        <w:t>th</w:t>
      </w:r>
      <w:r w:rsidR="001D72C0">
        <w:rPr>
          <w:rFonts w:ascii="Gill Sans MT" w:eastAsia="Calibri" w:hAnsi="Gill Sans MT" w:cs="Times New Roman"/>
          <w:bCs/>
        </w:rPr>
        <w:t xml:space="preserve"> March 2025</w:t>
      </w:r>
      <w:r w:rsidR="000D782A">
        <w:rPr>
          <w:rFonts w:ascii="Gill Sans MT" w:eastAsia="Calibri" w:hAnsi="Gill Sans MT" w:cs="Times New Roman"/>
          <w:b/>
        </w:rPr>
        <w:tab/>
      </w:r>
      <w:r w:rsidR="00DB3D2A">
        <w:rPr>
          <w:rFonts w:ascii="Gill Sans MT" w:eastAsia="Calibri" w:hAnsi="Gill Sans MT" w:cs="Times New Roman"/>
          <w:b/>
        </w:rPr>
        <w:t xml:space="preserve"> </w:t>
      </w:r>
    </w:p>
    <w:p w14:paraId="2155B548" w14:textId="77777777" w:rsidR="00FA29FF" w:rsidRDefault="00FA29FF" w:rsidP="00FA29FF">
      <w:pPr>
        <w:jc w:val="center"/>
      </w:pPr>
    </w:p>
    <w:p w14:paraId="7ADF8F70" w14:textId="77777777" w:rsidR="00321B02" w:rsidRDefault="00321B02" w:rsidP="00FA29FF">
      <w:pPr>
        <w:spacing w:after="120" w:line="240" w:lineRule="auto"/>
        <w:jc w:val="both"/>
        <w:rPr>
          <w:rFonts w:ascii="Gill Sans MT" w:eastAsia="Calibri" w:hAnsi="Gill Sans MT" w:cs="Times New Roman"/>
          <w:b/>
          <w:color w:val="1F3864" w:themeColor="accent1" w:themeShade="80"/>
          <w:sz w:val="32"/>
          <w:szCs w:val="32"/>
        </w:rPr>
      </w:pPr>
    </w:p>
    <w:p w14:paraId="70185E66" w14:textId="6D8EB897" w:rsidR="00FA29FF" w:rsidRDefault="00FA29FF" w:rsidP="00FA29FF">
      <w:pPr>
        <w:spacing w:after="120" w:line="240" w:lineRule="auto"/>
        <w:jc w:val="both"/>
        <w:rPr>
          <w:rFonts w:ascii="Gill Sans MT" w:eastAsia="Calibri" w:hAnsi="Gill Sans MT" w:cs="Times New Roman"/>
          <w:b/>
          <w:color w:val="2F5496" w:themeColor="accent1" w:themeShade="BF"/>
          <w:sz w:val="32"/>
          <w:szCs w:val="32"/>
        </w:rPr>
      </w:pPr>
      <w:r w:rsidRPr="00D23F08">
        <w:rPr>
          <w:rFonts w:ascii="Gill Sans MT" w:eastAsia="Calibri" w:hAnsi="Gill Sans MT" w:cs="Times New Roman"/>
          <w:b/>
          <w:color w:val="2F5496" w:themeColor="accent1" w:themeShade="BF"/>
          <w:sz w:val="32"/>
          <w:szCs w:val="32"/>
        </w:rPr>
        <w:t>Key Responsibilities</w:t>
      </w:r>
    </w:p>
    <w:p w14:paraId="758893DC" w14:textId="77777777" w:rsidR="002F7457" w:rsidRPr="002F7457" w:rsidRDefault="002F7457" w:rsidP="00FA29FF">
      <w:pPr>
        <w:spacing w:after="120" w:line="240" w:lineRule="auto"/>
        <w:jc w:val="both"/>
        <w:rPr>
          <w:rFonts w:ascii="Gill Sans MT" w:eastAsia="Calibri" w:hAnsi="Gill Sans MT" w:cs="Times New Roman"/>
          <w:b/>
          <w:color w:val="2F5496" w:themeColor="accent1" w:themeShade="BF"/>
          <w:sz w:val="16"/>
          <w:szCs w:val="16"/>
        </w:rPr>
      </w:pPr>
    </w:p>
    <w:p w14:paraId="155A6E45" w14:textId="76E509A8" w:rsidR="002F7457" w:rsidRPr="002F7457" w:rsidRDefault="002F7457" w:rsidP="00FA29FF">
      <w:pPr>
        <w:spacing w:after="120" w:line="240" w:lineRule="auto"/>
        <w:jc w:val="both"/>
        <w:rPr>
          <w:rFonts w:ascii="Gill Sans MT" w:eastAsia="Calibri" w:hAnsi="Gill Sans MT" w:cs="Times New Roman"/>
          <w:b/>
          <w:color w:val="2F5496" w:themeColor="accent1" w:themeShade="BF"/>
          <w:sz w:val="28"/>
          <w:szCs w:val="28"/>
        </w:rPr>
      </w:pPr>
      <w:r w:rsidRPr="002F7457">
        <w:rPr>
          <w:rFonts w:ascii="Gill Sans MT" w:eastAsia="Calibri" w:hAnsi="Gill Sans MT" w:cs="Times New Roman"/>
          <w:b/>
          <w:color w:val="2F5496" w:themeColor="accent1" w:themeShade="BF"/>
          <w:sz w:val="28"/>
          <w:szCs w:val="28"/>
        </w:rPr>
        <w:t>HR</w:t>
      </w:r>
    </w:p>
    <w:p w14:paraId="0396F04E" w14:textId="29F1CC9A" w:rsidR="000F352A" w:rsidRPr="00807CB5" w:rsidRDefault="006B256E" w:rsidP="00DE0634">
      <w:pPr>
        <w:numPr>
          <w:ilvl w:val="0"/>
          <w:numId w:val="17"/>
        </w:numPr>
        <w:spacing w:after="0" w:line="240" w:lineRule="auto"/>
        <w:jc w:val="both"/>
        <w:rPr>
          <w:rFonts w:ascii="Gill Sans MT" w:eastAsia="Calibri" w:hAnsi="Gill Sans MT" w:cs="Century Gothic"/>
          <w:bCs/>
          <w:color w:val="000000"/>
        </w:rPr>
      </w:pPr>
      <w:r w:rsidRPr="00807CB5">
        <w:rPr>
          <w:rFonts w:ascii="Gill Sans MT" w:eastAsia="Calibri" w:hAnsi="Gill Sans MT" w:cs="Century Gothic"/>
          <w:bCs/>
          <w:color w:val="000000"/>
        </w:rPr>
        <w:t>To manage the HR Information System to ensure that electronic employee records are accurate and up to date and which meets Ofsted standards. This will include responsibility for data entry, regular and ad hoc reporting, and an annual data cleansing exercise.</w:t>
      </w:r>
    </w:p>
    <w:p w14:paraId="7B946B66" w14:textId="77777777" w:rsidR="006B256E" w:rsidRPr="006B256E" w:rsidRDefault="006B256E" w:rsidP="006B256E">
      <w:pPr>
        <w:numPr>
          <w:ilvl w:val="0"/>
          <w:numId w:val="17"/>
        </w:numPr>
        <w:spacing w:after="0" w:line="240" w:lineRule="auto"/>
        <w:jc w:val="both"/>
        <w:rPr>
          <w:rFonts w:ascii="Gill Sans MT" w:eastAsia="Calibri" w:hAnsi="Gill Sans MT" w:cs="Century Gothic"/>
          <w:bCs/>
          <w:color w:val="000000"/>
        </w:rPr>
      </w:pPr>
      <w:r w:rsidRPr="006B256E">
        <w:rPr>
          <w:rFonts w:ascii="Gill Sans MT" w:eastAsia="Calibri" w:hAnsi="Gill Sans MT" w:cs="Century Gothic"/>
          <w:bCs/>
          <w:color w:val="000000"/>
        </w:rPr>
        <w:t>To maintain an accurate and up-to-date Single Central Register (SCR) in accordance with the Keeping Children Safe in Education Regulations and Ofsted.</w:t>
      </w:r>
    </w:p>
    <w:p w14:paraId="16ABDE73" w14:textId="34BE8E97" w:rsidR="006B256E" w:rsidRPr="006B256E" w:rsidRDefault="006B256E" w:rsidP="006B256E">
      <w:pPr>
        <w:numPr>
          <w:ilvl w:val="0"/>
          <w:numId w:val="17"/>
        </w:numPr>
        <w:spacing w:after="0" w:line="240" w:lineRule="auto"/>
        <w:jc w:val="both"/>
        <w:rPr>
          <w:rFonts w:ascii="Gill Sans MT" w:eastAsia="Calibri" w:hAnsi="Gill Sans MT" w:cs="Century Gothic"/>
          <w:bCs/>
          <w:color w:val="000000"/>
        </w:rPr>
      </w:pPr>
      <w:r w:rsidRPr="006B256E">
        <w:rPr>
          <w:rFonts w:ascii="Gill Sans MT" w:eastAsia="Calibri" w:hAnsi="Gill Sans MT" w:cs="Century Gothic"/>
          <w:bCs/>
          <w:color w:val="000000"/>
        </w:rPr>
        <w:t>Process Teacher’s Pensions</w:t>
      </w:r>
      <w:r w:rsidR="001E0428">
        <w:rPr>
          <w:rFonts w:ascii="Gill Sans MT" w:eastAsia="Calibri" w:hAnsi="Gill Sans MT" w:cs="Century Gothic"/>
          <w:bCs/>
          <w:color w:val="000000"/>
        </w:rPr>
        <w:t xml:space="preserve"> </w:t>
      </w:r>
      <w:r w:rsidR="001E0428" w:rsidRPr="000A415B">
        <w:rPr>
          <w:rFonts w:ascii="Gill Sans MT" w:eastAsia="Calibri" w:hAnsi="Gill Sans MT" w:cs="Century Gothic"/>
          <w:bCs/>
          <w:color w:val="000000"/>
        </w:rPr>
        <w:t>and LGPS</w:t>
      </w:r>
      <w:r w:rsidRPr="006B256E">
        <w:rPr>
          <w:rFonts w:ascii="Gill Sans MT" w:eastAsia="Calibri" w:hAnsi="Gill Sans MT" w:cs="Century Gothic"/>
          <w:bCs/>
          <w:color w:val="000000"/>
        </w:rPr>
        <w:t xml:space="preserve"> and keep accurate records.</w:t>
      </w:r>
    </w:p>
    <w:p w14:paraId="5A8190FB" w14:textId="77777777" w:rsidR="006B256E" w:rsidRPr="006B256E" w:rsidRDefault="006B256E" w:rsidP="006B256E">
      <w:pPr>
        <w:numPr>
          <w:ilvl w:val="0"/>
          <w:numId w:val="17"/>
        </w:numPr>
        <w:autoSpaceDE w:val="0"/>
        <w:autoSpaceDN w:val="0"/>
        <w:adjustRightInd w:val="0"/>
        <w:spacing w:after="0" w:line="240" w:lineRule="auto"/>
        <w:jc w:val="both"/>
        <w:rPr>
          <w:rFonts w:ascii="Gill Sans MT" w:eastAsia="Calibri" w:hAnsi="Gill Sans MT" w:cs="Georgia"/>
          <w:color w:val="000000"/>
          <w:lang w:eastAsia="en-GB"/>
        </w:rPr>
      </w:pPr>
      <w:r w:rsidRPr="006B256E">
        <w:rPr>
          <w:rFonts w:ascii="Gill Sans MT" w:eastAsia="Calibri" w:hAnsi="Gill Sans MT" w:cs="Georgia"/>
          <w:color w:val="000000"/>
          <w:lang w:eastAsia="en-GB"/>
        </w:rPr>
        <w:t xml:space="preserve">Provide generalist first line HR advice to line managers to ensure compliance with employment legislation as well as a positive employee relations climate, referring to Ark HR as necessary. </w:t>
      </w:r>
    </w:p>
    <w:p w14:paraId="37A3D7A8" w14:textId="0DE3D4C1" w:rsidR="006B256E" w:rsidRPr="006B256E" w:rsidRDefault="006B256E" w:rsidP="006B256E">
      <w:pPr>
        <w:numPr>
          <w:ilvl w:val="0"/>
          <w:numId w:val="17"/>
        </w:numPr>
        <w:autoSpaceDE w:val="0"/>
        <w:autoSpaceDN w:val="0"/>
        <w:adjustRightInd w:val="0"/>
        <w:spacing w:after="0" w:line="240" w:lineRule="auto"/>
        <w:jc w:val="both"/>
        <w:rPr>
          <w:rFonts w:ascii="Gill Sans MT" w:eastAsia="Calibri" w:hAnsi="Gill Sans MT" w:cs="Georgia"/>
          <w:color w:val="000000"/>
          <w:lang w:eastAsia="en-GB"/>
        </w:rPr>
      </w:pPr>
      <w:r w:rsidRPr="006B256E">
        <w:rPr>
          <w:rFonts w:ascii="Gill Sans MT" w:eastAsia="Calibri" w:hAnsi="Gill Sans MT" w:cs="Georgia"/>
          <w:color w:val="000000"/>
          <w:lang w:eastAsia="en-GB"/>
        </w:rPr>
        <w:t xml:space="preserve">Provide day to day support to </w:t>
      </w:r>
      <w:r w:rsidR="001E0428" w:rsidRPr="006B256E">
        <w:rPr>
          <w:rFonts w:ascii="Gill Sans MT" w:eastAsia="Calibri" w:hAnsi="Gill Sans MT" w:cs="Georgia"/>
          <w:color w:val="000000"/>
          <w:lang w:eastAsia="en-GB"/>
        </w:rPr>
        <w:t>employee’s</w:t>
      </w:r>
      <w:r w:rsidRPr="006B256E">
        <w:rPr>
          <w:rFonts w:ascii="Gill Sans MT" w:eastAsia="Calibri" w:hAnsi="Gill Sans MT" w:cs="Georgia"/>
          <w:color w:val="000000"/>
          <w:lang w:eastAsia="en-GB"/>
        </w:rPr>
        <w:t xml:space="preserve"> </w:t>
      </w:r>
      <w:r w:rsidR="001F147B">
        <w:rPr>
          <w:rFonts w:ascii="Gill Sans MT" w:eastAsia="Calibri" w:hAnsi="Gill Sans MT" w:cs="Georgia"/>
          <w:color w:val="000000"/>
          <w:lang w:eastAsia="en-GB"/>
        </w:rPr>
        <w:t xml:space="preserve">requests with regards to </w:t>
      </w:r>
      <w:r w:rsidR="00D9208A">
        <w:rPr>
          <w:rFonts w:ascii="Gill Sans MT" w:eastAsia="Calibri" w:hAnsi="Gill Sans MT" w:cs="Georgia"/>
          <w:color w:val="000000"/>
          <w:lang w:eastAsia="en-GB"/>
        </w:rPr>
        <w:t>emplo</w:t>
      </w:r>
      <w:r w:rsidR="00EB7DEE">
        <w:rPr>
          <w:rFonts w:ascii="Gill Sans MT" w:eastAsia="Calibri" w:hAnsi="Gill Sans MT" w:cs="Georgia"/>
          <w:color w:val="000000"/>
          <w:lang w:eastAsia="en-GB"/>
        </w:rPr>
        <w:t>yment contract</w:t>
      </w:r>
      <w:r w:rsidR="001F147B">
        <w:rPr>
          <w:rFonts w:ascii="Gill Sans MT" w:eastAsia="Calibri" w:hAnsi="Gill Sans MT" w:cs="Georgia"/>
          <w:color w:val="000000"/>
          <w:lang w:eastAsia="en-GB"/>
        </w:rPr>
        <w:t xml:space="preserve">, </w:t>
      </w:r>
      <w:r w:rsidR="00F81802">
        <w:rPr>
          <w:rFonts w:ascii="Gill Sans MT" w:eastAsia="Calibri" w:hAnsi="Gill Sans MT" w:cs="Georgia"/>
          <w:color w:val="000000"/>
          <w:lang w:eastAsia="en-GB"/>
        </w:rPr>
        <w:t xml:space="preserve">flexible working process </w:t>
      </w:r>
      <w:r w:rsidR="00521E4A">
        <w:rPr>
          <w:rFonts w:ascii="Gill Sans MT" w:eastAsia="Calibri" w:hAnsi="Gill Sans MT" w:cs="Georgia"/>
          <w:color w:val="000000"/>
          <w:lang w:eastAsia="en-GB"/>
        </w:rPr>
        <w:t xml:space="preserve">and </w:t>
      </w:r>
      <w:r w:rsidR="001F147B">
        <w:rPr>
          <w:rFonts w:ascii="Gill Sans MT" w:eastAsia="Calibri" w:hAnsi="Gill Sans MT" w:cs="Georgia"/>
          <w:color w:val="000000"/>
          <w:lang w:eastAsia="en-GB"/>
        </w:rPr>
        <w:t>absence management process</w:t>
      </w:r>
      <w:r w:rsidR="00B67C8A">
        <w:rPr>
          <w:rFonts w:ascii="Gill Sans MT" w:eastAsia="Calibri" w:hAnsi="Gill Sans MT" w:cs="Georgia"/>
          <w:color w:val="000000"/>
          <w:lang w:eastAsia="en-GB"/>
        </w:rPr>
        <w:t>.</w:t>
      </w:r>
    </w:p>
    <w:p w14:paraId="7DF14449" w14:textId="7865ABD4" w:rsidR="001F147B" w:rsidRDefault="00375840" w:rsidP="006B256E">
      <w:pPr>
        <w:numPr>
          <w:ilvl w:val="0"/>
          <w:numId w:val="17"/>
        </w:numPr>
        <w:spacing w:after="0" w:line="240" w:lineRule="auto"/>
        <w:jc w:val="both"/>
        <w:rPr>
          <w:rFonts w:ascii="Gill Sans MT" w:eastAsia="Calibri" w:hAnsi="Gill Sans MT" w:cs="Century Gothic"/>
          <w:bCs/>
          <w:color w:val="000000"/>
        </w:rPr>
      </w:pPr>
      <w:r>
        <w:rPr>
          <w:rFonts w:ascii="Gill Sans MT" w:eastAsia="Calibri" w:hAnsi="Gill Sans MT" w:cs="Century Gothic"/>
          <w:bCs/>
          <w:color w:val="000000"/>
        </w:rPr>
        <w:t>Draft employment contracts and p</w:t>
      </w:r>
      <w:r w:rsidR="006B256E" w:rsidRPr="006B256E">
        <w:rPr>
          <w:rFonts w:ascii="Gill Sans MT" w:eastAsia="Calibri" w:hAnsi="Gill Sans MT" w:cs="Century Gothic"/>
          <w:bCs/>
          <w:color w:val="000000"/>
        </w:rPr>
        <w:t xml:space="preserve">roduce a range of HR letters and correspondence (e.g., variation to contract letters, maternity, holiday entitlement) from standard </w:t>
      </w:r>
      <w:r w:rsidR="002469E8" w:rsidRPr="006B256E">
        <w:rPr>
          <w:rFonts w:ascii="Gill Sans MT" w:eastAsia="Calibri" w:hAnsi="Gill Sans MT" w:cs="Century Gothic"/>
          <w:bCs/>
          <w:color w:val="000000"/>
        </w:rPr>
        <w:t>templates</w:t>
      </w:r>
      <w:r w:rsidR="002469E8">
        <w:rPr>
          <w:rFonts w:ascii="Gill Sans MT" w:eastAsia="Calibri" w:hAnsi="Gill Sans MT" w:cs="Century Gothic"/>
          <w:bCs/>
          <w:color w:val="000000"/>
        </w:rPr>
        <w:t xml:space="preserve"> via the Ark Library</w:t>
      </w:r>
      <w:r w:rsidR="00B67C8A">
        <w:rPr>
          <w:rFonts w:ascii="Gill Sans MT" w:eastAsia="Calibri" w:hAnsi="Gill Sans MT" w:cs="Century Gothic"/>
          <w:bCs/>
          <w:color w:val="000000"/>
        </w:rPr>
        <w:t>.</w:t>
      </w:r>
    </w:p>
    <w:p w14:paraId="2BE51250" w14:textId="0406E7B0" w:rsidR="006B256E" w:rsidRPr="006B256E" w:rsidRDefault="006B256E" w:rsidP="006B256E">
      <w:pPr>
        <w:numPr>
          <w:ilvl w:val="0"/>
          <w:numId w:val="17"/>
        </w:numPr>
        <w:spacing w:after="0" w:line="240" w:lineRule="auto"/>
        <w:jc w:val="both"/>
        <w:rPr>
          <w:rFonts w:ascii="Gill Sans MT" w:eastAsia="Calibri" w:hAnsi="Gill Sans MT" w:cs="Century Gothic"/>
          <w:bCs/>
          <w:color w:val="000000"/>
        </w:rPr>
      </w:pPr>
      <w:r w:rsidRPr="006B256E">
        <w:rPr>
          <w:rFonts w:ascii="Gill Sans MT" w:eastAsia="Calibri" w:hAnsi="Gill Sans MT" w:cs="Century Gothic"/>
          <w:bCs/>
          <w:color w:val="000000"/>
        </w:rPr>
        <w:t xml:space="preserve">Supporting </w:t>
      </w:r>
      <w:r w:rsidR="001F147B">
        <w:rPr>
          <w:rFonts w:ascii="Gill Sans MT" w:eastAsia="Calibri" w:hAnsi="Gill Sans MT" w:cs="Century Gothic"/>
          <w:bCs/>
          <w:color w:val="000000"/>
        </w:rPr>
        <w:t xml:space="preserve">with documentation and process management of </w:t>
      </w:r>
      <w:r w:rsidRPr="006B256E">
        <w:rPr>
          <w:rFonts w:ascii="Gill Sans MT" w:eastAsia="Calibri" w:hAnsi="Gill Sans MT" w:cs="Century Gothic"/>
          <w:bCs/>
          <w:color w:val="000000"/>
        </w:rPr>
        <w:t>Disciplinary, Grievance, Capability and Appeal processes, including organising meetings, preparing packs for attendees</w:t>
      </w:r>
      <w:r w:rsidR="00B67C8A">
        <w:rPr>
          <w:rFonts w:ascii="Gill Sans MT" w:eastAsia="Calibri" w:hAnsi="Gill Sans MT" w:cs="Century Gothic"/>
          <w:bCs/>
          <w:color w:val="000000"/>
        </w:rPr>
        <w:t>, taking minutes</w:t>
      </w:r>
      <w:r w:rsidR="001F147B">
        <w:rPr>
          <w:rFonts w:ascii="Gill Sans MT" w:eastAsia="Calibri" w:hAnsi="Gill Sans MT" w:cs="Century Gothic"/>
          <w:bCs/>
          <w:color w:val="000000"/>
        </w:rPr>
        <w:t xml:space="preserve"> etc.</w:t>
      </w:r>
    </w:p>
    <w:p w14:paraId="0DFC5BBC" w14:textId="055D94AB" w:rsidR="006B256E" w:rsidRPr="006B256E" w:rsidRDefault="006B256E" w:rsidP="006B256E">
      <w:pPr>
        <w:numPr>
          <w:ilvl w:val="0"/>
          <w:numId w:val="17"/>
        </w:numPr>
        <w:spacing w:after="0" w:line="240" w:lineRule="auto"/>
        <w:jc w:val="both"/>
        <w:rPr>
          <w:rFonts w:ascii="Gill Sans MT" w:eastAsia="Calibri" w:hAnsi="Gill Sans MT" w:cs="Century Gothic"/>
          <w:bCs/>
          <w:color w:val="000000"/>
        </w:rPr>
      </w:pPr>
      <w:r w:rsidRPr="006B256E">
        <w:rPr>
          <w:rFonts w:ascii="Gill Sans MT" w:eastAsia="Calibri" w:hAnsi="Gill Sans MT" w:cs="Century Gothic"/>
          <w:bCs/>
          <w:color w:val="000000"/>
        </w:rPr>
        <w:t>To monitor and process staff leaving documentation and arrange exit interviews.</w:t>
      </w:r>
    </w:p>
    <w:p w14:paraId="3AE5A2CA" w14:textId="3EADC7E0" w:rsidR="006B256E" w:rsidRPr="006B256E" w:rsidRDefault="001F147B" w:rsidP="006B256E">
      <w:pPr>
        <w:numPr>
          <w:ilvl w:val="0"/>
          <w:numId w:val="17"/>
        </w:numPr>
        <w:spacing w:after="0" w:line="240" w:lineRule="auto"/>
        <w:jc w:val="both"/>
        <w:rPr>
          <w:rFonts w:ascii="Gill Sans MT" w:eastAsia="Calibri" w:hAnsi="Gill Sans MT" w:cs="Century Gothic"/>
          <w:bCs/>
          <w:color w:val="000000"/>
        </w:rPr>
      </w:pPr>
      <w:r>
        <w:rPr>
          <w:rFonts w:ascii="Gill Sans MT" w:eastAsia="Calibri" w:hAnsi="Gill Sans MT" w:cs="Century Gothic"/>
          <w:bCs/>
          <w:color w:val="000000"/>
        </w:rPr>
        <w:t>Support the HR Advisor to c</w:t>
      </w:r>
      <w:r w:rsidR="006B256E" w:rsidRPr="006B256E">
        <w:rPr>
          <w:rFonts w:ascii="Gill Sans MT" w:eastAsia="Calibri" w:hAnsi="Gill Sans MT" w:cs="Century Gothic"/>
          <w:bCs/>
          <w:color w:val="000000"/>
        </w:rPr>
        <w:t>o-ordinate the annual Appraisal process, ensuring that managers complete meetings and associated appraisal records effectively and timely.</w:t>
      </w:r>
    </w:p>
    <w:p w14:paraId="16A2FA20" w14:textId="159E60F9" w:rsidR="006B256E" w:rsidRPr="006B256E" w:rsidRDefault="001F147B" w:rsidP="006B256E">
      <w:pPr>
        <w:numPr>
          <w:ilvl w:val="0"/>
          <w:numId w:val="17"/>
        </w:numPr>
        <w:spacing w:after="0" w:line="240" w:lineRule="auto"/>
        <w:jc w:val="both"/>
        <w:rPr>
          <w:rFonts w:ascii="Gill Sans MT" w:eastAsia="Calibri" w:hAnsi="Gill Sans MT" w:cs="Century Gothic"/>
          <w:bCs/>
          <w:color w:val="000000"/>
        </w:rPr>
      </w:pPr>
      <w:r>
        <w:rPr>
          <w:rFonts w:ascii="Gill Sans MT" w:eastAsia="Calibri" w:hAnsi="Gill Sans MT" w:cs="Century Gothic"/>
          <w:bCs/>
          <w:color w:val="000000"/>
        </w:rPr>
        <w:t>Support and help co-ordinate</w:t>
      </w:r>
      <w:r w:rsidR="006B256E" w:rsidRPr="006B256E">
        <w:rPr>
          <w:rFonts w:ascii="Gill Sans MT" w:eastAsia="Calibri" w:hAnsi="Gill Sans MT" w:cs="Century Gothic"/>
          <w:bCs/>
          <w:color w:val="000000"/>
        </w:rPr>
        <w:t xml:space="preserve"> the staff induction process and ensure the probation process is managed effectively</w:t>
      </w:r>
      <w:r w:rsidR="004B2E4B">
        <w:rPr>
          <w:rFonts w:ascii="Gill Sans MT" w:eastAsia="Calibri" w:hAnsi="Gill Sans MT" w:cs="Century Gothic"/>
          <w:bCs/>
          <w:color w:val="000000"/>
        </w:rPr>
        <w:t>.</w:t>
      </w:r>
    </w:p>
    <w:p w14:paraId="279D4651" w14:textId="77777777" w:rsidR="006B256E" w:rsidRPr="006B256E" w:rsidRDefault="006B256E" w:rsidP="006B256E">
      <w:pPr>
        <w:numPr>
          <w:ilvl w:val="0"/>
          <w:numId w:val="17"/>
        </w:numPr>
        <w:autoSpaceDE w:val="0"/>
        <w:autoSpaceDN w:val="0"/>
        <w:adjustRightInd w:val="0"/>
        <w:spacing w:after="0" w:line="240" w:lineRule="auto"/>
        <w:jc w:val="both"/>
        <w:rPr>
          <w:rFonts w:ascii="Gill Sans MT" w:eastAsia="Calibri" w:hAnsi="Gill Sans MT" w:cs="Georgia"/>
          <w:color w:val="000000"/>
          <w:lang w:eastAsia="en-GB"/>
        </w:rPr>
      </w:pPr>
      <w:r w:rsidRPr="006B256E">
        <w:rPr>
          <w:rFonts w:ascii="Gill Sans MT" w:eastAsia="Calibri" w:hAnsi="Gill Sans MT" w:cs="Georgia"/>
          <w:color w:val="000000"/>
          <w:lang w:eastAsia="en-GB"/>
        </w:rPr>
        <w:t>To administer absence reporting and recording processes, ensuring that all absence is reported, recorded, and followed up on with the relevant line manager in accordance with the appropriate policies and procedures</w:t>
      </w:r>
      <w:r w:rsidRPr="006B256E">
        <w:rPr>
          <w:rFonts w:ascii="Gill Sans MT" w:eastAsia="Calibri" w:hAnsi="Gill Sans MT" w:cs="Constantia"/>
          <w:color w:val="000000"/>
          <w:lang w:eastAsia="en-GB"/>
        </w:rPr>
        <w:t>.</w:t>
      </w:r>
      <w:r w:rsidRPr="006B256E">
        <w:rPr>
          <w:rFonts w:ascii="Gill Sans MT" w:eastAsia="Calibri" w:hAnsi="Gill Sans MT" w:cs="Georgia"/>
          <w:color w:val="000000"/>
          <w:lang w:eastAsia="en-GB"/>
        </w:rPr>
        <w:t xml:space="preserve"> </w:t>
      </w:r>
    </w:p>
    <w:p w14:paraId="579F6425" w14:textId="77777777" w:rsidR="006B256E" w:rsidRPr="002F7457" w:rsidRDefault="006B256E" w:rsidP="006B256E">
      <w:pPr>
        <w:numPr>
          <w:ilvl w:val="0"/>
          <w:numId w:val="18"/>
        </w:numPr>
        <w:spacing w:after="0" w:line="240" w:lineRule="auto"/>
        <w:ind w:right="13"/>
        <w:jc w:val="both"/>
        <w:rPr>
          <w:rFonts w:ascii="Gill Sans MT" w:eastAsia="Calibri" w:hAnsi="Gill Sans MT" w:cs="Arial"/>
        </w:rPr>
      </w:pPr>
      <w:r w:rsidRPr="006B256E">
        <w:rPr>
          <w:rFonts w:ascii="Gill Sans MT" w:eastAsia="Calibri" w:hAnsi="Gill Sans MT" w:cs="Georgia"/>
        </w:rPr>
        <w:t xml:space="preserve"> </w:t>
      </w:r>
      <w:r w:rsidRPr="006B256E">
        <w:rPr>
          <w:rFonts w:ascii="Gill Sans MT" w:eastAsia="Calibri" w:hAnsi="Gill Sans MT" w:cs="Times New Roman"/>
        </w:rPr>
        <w:t xml:space="preserve">Ensure all academy data is line with GDPR requirements. </w:t>
      </w:r>
    </w:p>
    <w:p w14:paraId="6FA035A5" w14:textId="77777777" w:rsidR="002F7457" w:rsidRDefault="002F7457" w:rsidP="002F7457">
      <w:pPr>
        <w:spacing w:after="0" w:line="240" w:lineRule="auto"/>
        <w:ind w:right="13"/>
        <w:jc w:val="both"/>
        <w:rPr>
          <w:rFonts w:ascii="Gill Sans MT" w:eastAsia="Calibri" w:hAnsi="Gill Sans MT" w:cs="Times New Roman"/>
        </w:rPr>
      </w:pPr>
    </w:p>
    <w:p w14:paraId="05370FAF" w14:textId="77777777" w:rsidR="002F7457" w:rsidRDefault="002F7457" w:rsidP="002F7457">
      <w:pPr>
        <w:spacing w:after="0" w:line="240" w:lineRule="auto"/>
        <w:ind w:right="13"/>
        <w:jc w:val="both"/>
        <w:rPr>
          <w:rFonts w:ascii="Gill Sans MT" w:eastAsia="Calibri" w:hAnsi="Gill Sans MT" w:cs="Times New Roman"/>
        </w:rPr>
      </w:pPr>
    </w:p>
    <w:p w14:paraId="62968494" w14:textId="77777777" w:rsidR="0074773B" w:rsidRPr="00D23F08" w:rsidRDefault="0074773B" w:rsidP="0074773B">
      <w:pPr>
        <w:spacing w:after="0" w:line="258" w:lineRule="exact"/>
        <w:ind w:right="-23"/>
        <w:jc w:val="both"/>
        <w:rPr>
          <w:rFonts w:ascii="Gill Sans MT" w:hAnsi="Gill Sans MT" w:cs="Arial"/>
          <w:color w:val="2F5496" w:themeColor="accent1" w:themeShade="BF"/>
          <w:sz w:val="28"/>
          <w:szCs w:val="28"/>
        </w:rPr>
      </w:pPr>
      <w:r w:rsidRPr="00D23F08">
        <w:rPr>
          <w:rFonts w:ascii="Gill Sans MT" w:hAnsi="Gill Sans MT" w:cs="Arial"/>
          <w:b/>
          <w:color w:val="2F5496" w:themeColor="accent1" w:themeShade="BF"/>
          <w:sz w:val="28"/>
          <w:szCs w:val="28"/>
        </w:rPr>
        <w:t>Recruitment and Selection</w:t>
      </w:r>
    </w:p>
    <w:p w14:paraId="4368FD7A" w14:textId="77777777" w:rsidR="0074773B" w:rsidRPr="00CD787A" w:rsidRDefault="0074773B" w:rsidP="0074773B">
      <w:pPr>
        <w:pStyle w:val="NoSpacing"/>
        <w:numPr>
          <w:ilvl w:val="0"/>
          <w:numId w:val="17"/>
        </w:numPr>
        <w:jc w:val="both"/>
        <w:rPr>
          <w:rFonts w:ascii="Gill Sans MT" w:hAnsi="Gill Sans MT" w:cs="Century Gothic"/>
          <w:bCs/>
          <w:color w:val="000000"/>
        </w:rPr>
      </w:pPr>
      <w:r>
        <w:rPr>
          <w:rFonts w:ascii="Gill Sans MT" w:hAnsi="Gill Sans MT" w:cs="Century Gothic"/>
          <w:bCs/>
          <w:color w:val="000000"/>
        </w:rPr>
        <w:t>Oversee and c</w:t>
      </w:r>
      <w:r w:rsidRPr="00CD787A">
        <w:rPr>
          <w:rFonts w:ascii="Gill Sans MT" w:hAnsi="Gill Sans MT" w:cs="Century Gothic"/>
          <w:bCs/>
          <w:color w:val="000000"/>
        </w:rPr>
        <w:t>o-ordinate the full recruitment processes across the academy, including effective utilisation of the Ark Recruitment System, candidate screening, interview scheduling/preparation and hiring outcome processes.</w:t>
      </w:r>
    </w:p>
    <w:p w14:paraId="2DD117C0" w14:textId="77777777" w:rsidR="0074773B" w:rsidRDefault="0074773B" w:rsidP="0074773B">
      <w:pPr>
        <w:pStyle w:val="NoSpacing"/>
        <w:numPr>
          <w:ilvl w:val="0"/>
          <w:numId w:val="17"/>
        </w:numPr>
        <w:jc w:val="both"/>
        <w:rPr>
          <w:rFonts w:ascii="Gill Sans MT" w:hAnsi="Gill Sans MT" w:cs="Century Gothic"/>
          <w:bCs/>
          <w:color w:val="000000"/>
        </w:rPr>
      </w:pPr>
      <w:r w:rsidRPr="000A415B">
        <w:rPr>
          <w:rFonts w:ascii="Gill Sans MT" w:hAnsi="Gill Sans MT" w:cs="Century Gothic"/>
          <w:bCs/>
          <w:color w:val="000000"/>
        </w:rPr>
        <w:t>Process staff appointment including all pre-employment and safeguarding checks and induction details prior to staff start date.</w:t>
      </w:r>
    </w:p>
    <w:p w14:paraId="12A766AA" w14:textId="77777777" w:rsidR="00807CB5" w:rsidRPr="008715CE" w:rsidRDefault="00807CB5" w:rsidP="00807CB5">
      <w:pPr>
        <w:spacing w:after="0" w:line="240" w:lineRule="auto"/>
        <w:ind w:left="360" w:right="13"/>
        <w:jc w:val="both"/>
        <w:rPr>
          <w:rFonts w:ascii="Gill Sans MT" w:eastAsia="Calibri" w:hAnsi="Gill Sans MT" w:cs="Arial"/>
        </w:rPr>
      </w:pPr>
    </w:p>
    <w:p w14:paraId="0DA16D17" w14:textId="77777777" w:rsidR="008715CE" w:rsidRPr="008715CE" w:rsidRDefault="008715CE" w:rsidP="008715CE">
      <w:pPr>
        <w:spacing w:after="0" w:line="240" w:lineRule="auto"/>
        <w:ind w:right="13"/>
        <w:jc w:val="both"/>
        <w:rPr>
          <w:rFonts w:ascii="Gill Sans MT" w:eastAsia="Calibri" w:hAnsi="Gill Sans MT" w:cs="Arial"/>
        </w:rPr>
      </w:pPr>
    </w:p>
    <w:p w14:paraId="01749A68" w14:textId="43C8ED95" w:rsidR="00455F62" w:rsidRPr="002F7457" w:rsidRDefault="008715CE" w:rsidP="00807CB5">
      <w:pPr>
        <w:pStyle w:val="ListParagraph"/>
        <w:spacing w:after="120" w:line="240" w:lineRule="auto"/>
        <w:ind w:left="0"/>
        <w:jc w:val="both"/>
        <w:rPr>
          <w:rFonts w:ascii="Gill Sans MT" w:eastAsia="Calibri" w:hAnsi="Gill Sans MT" w:cs="Times New Roman"/>
          <w:b/>
          <w:color w:val="2F5496" w:themeColor="accent1" w:themeShade="BF"/>
          <w:sz w:val="28"/>
          <w:szCs w:val="28"/>
        </w:rPr>
      </w:pPr>
      <w:r w:rsidRPr="002F7457">
        <w:rPr>
          <w:rFonts w:ascii="Gill Sans MT" w:eastAsia="Calibri" w:hAnsi="Gill Sans MT" w:cs="Times New Roman"/>
          <w:b/>
          <w:color w:val="2F5496" w:themeColor="accent1" w:themeShade="BF"/>
          <w:sz w:val="28"/>
          <w:szCs w:val="28"/>
        </w:rPr>
        <w:t>Operations Responsibilities</w:t>
      </w:r>
    </w:p>
    <w:p w14:paraId="0C77CE4B" w14:textId="77777777" w:rsidR="00455F62" w:rsidRDefault="00455F62" w:rsidP="00455F62">
      <w:pPr>
        <w:pStyle w:val="ListParagraph"/>
        <w:numPr>
          <w:ilvl w:val="0"/>
          <w:numId w:val="18"/>
        </w:numPr>
        <w:spacing w:after="0" w:line="240" w:lineRule="auto"/>
        <w:contextualSpacing w:val="0"/>
        <w:rPr>
          <w:rFonts w:ascii="Gill Sans MT" w:eastAsia="Times New Roman" w:hAnsi="Gill Sans MT"/>
        </w:rPr>
      </w:pPr>
      <w:r>
        <w:rPr>
          <w:rFonts w:ascii="Gill Sans MT" w:eastAsia="Times New Roman" w:hAnsi="Gill Sans MT"/>
        </w:rPr>
        <w:t>Calendar/ Diary management for contractor visits and school events via Outlook</w:t>
      </w:r>
    </w:p>
    <w:p w14:paraId="6B31C90B" w14:textId="1FB7E4E0" w:rsidR="00455F62" w:rsidRDefault="00455F62" w:rsidP="00455F62">
      <w:pPr>
        <w:pStyle w:val="ListParagraph"/>
        <w:numPr>
          <w:ilvl w:val="0"/>
          <w:numId w:val="18"/>
        </w:numPr>
        <w:spacing w:after="0" w:line="240" w:lineRule="auto"/>
        <w:contextualSpacing w:val="0"/>
        <w:rPr>
          <w:rFonts w:ascii="Gill Sans MT" w:eastAsia="Times New Roman" w:hAnsi="Gill Sans MT"/>
        </w:rPr>
      </w:pPr>
      <w:r>
        <w:rPr>
          <w:rFonts w:ascii="Gill Sans MT" w:eastAsia="Times New Roman" w:hAnsi="Gill Sans MT"/>
        </w:rPr>
        <w:t>Organise all Health and Safety documentation management for SharePoint</w:t>
      </w:r>
    </w:p>
    <w:p w14:paraId="6FFA94DE" w14:textId="472F4E32" w:rsidR="00455F62" w:rsidRDefault="00455F62" w:rsidP="00455F62">
      <w:pPr>
        <w:pStyle w:val="ListParagraph"/>
        <w:numPr>
          <w:ilvl w:val="0"/>
          <w:numId w:val="18"/>
        </w:numPr>
        <w:spacing w:after="0" w:line="240" w:lineRule="auto"/>
        <w:contextualSpacing w:val="0"/>
        <w:rPr>
          <w:rFonts w:ascii="Gill Sans MT" w:eastAsia="Times New Roman" w:hAnsi="Gill Sans MT"/>
        </w:rPr>
      </w:pPr>
      <w:r>
        <w:rPr>
          <w:rFonts w:ascii="Gill Sans MT" w:eastAsia="Times New Roman" w:hAnsi="Gill Sans MT"/>
        </w:rPr>
        <w:t xml:space="preserve">Ability to organise an amend all policies and procedures in relation to Health and Safety through direction of the Estates and Operations Director </w:t>
      </w:r>
    </w:p>
    <w:p w14:paraId="7B2DFBCF" w14:textId="021A7889" w:rsidR="00455F62" w:rsidRDefault="00FF7FA9" w:rsidP="00455F62">
      <w:pPr>
        <w:pStyle w:val="ListParagraph"/>
        <w:numPr>
          <w:ilvl w:val="0"/>
          <w:numId w:val="18"/>
        </w:numPr>
        <w:spacing w:after="0" w:line="240" w:lineRule="auto"/>
        <w:contextualSpacing w:val="0"/>
        <w:rPr>
          <w:rFonts w:ascii="Gill Sans MT" w:eastAsia="Times New Roman" w:hAnsi="Gill Sans MT"/>
        </w:rPr>
      </w:pPr>
      <w:r>
        <w:rPr>
          <w:rFonts w:ascii="Gill Sans MT" w:eastAsia="Times New Roman" w:hAnsi="Gill Sans MT"/>
        </w:rPr>
        <w:t>M</w:t>
      </w:r>
      <w:r w:rsidR="00455F62">
        <w:rPr>
          <w:rFonts w:ascii="Gill Sans MT" w:eastAsia="Times New Roman" w:hAnsi="Gill Sans MT"/>
        </w:rPr>
        <w:t xml:space="preserve">onitoring Bol Operations </w:t>
      </w:r>
      <w:r>
        <w:rPr>
          <w:rFonts w:ascii="Gill Sans MT" w:eastAsia="Times New Roman" w:hAnsi="Gill Sans MT"/>
        </w:rPr>
        <w:t xml:space="preserve">email </w:t>
      </w:r>
      <w:r w:rsidR="00455F62">
        <w:rPr>
          <w:rFonts w:ascii="Gill Sans MT" w:eastAsia="Times New Roman" w:hAnsi="Gill Sans MT"/>
        </w:rPr>
        <w:t>inbox</w:t>
      </w:r>
    </w:p>
    <w:p w14:paraId="2E223B72" w14:textId="77249651" w:rsidR="00455F62" w:rsidRDefault="00455F62" w:rsidP="00455F62">
      <w:pPr>
        <w:pStyle w:val="ListParagraph"/>
        <w:numPr>
          <w:ilvl w:val="0"/>
          <w:numId w:val="18"/>
        </w:numPr>
        <w:spacing w:after="0" w:line="240" w:lineRule="auto"/>
        <w:contextualSpacing w:val="0"/>
        <w:rPr>
          <w:rFonts w:ascii="Gill Sans MT" w:eastAsia="Times New Roman" w:hAnsi="Gill Sans MT"/>
        </w:rPr>
      </w:pPr>
      <w:r>
        <w:rPr>
          <w:rFonts w:ascii="Gill Sans MT" w:eastAsia="Times New Roman" w:hAnsi="Gill Sans MT"/>
        </w:rPr>
        <w:t xml:space="preserve">Working in conjunction with </w:t>
      </w:r>
      <w:r w:rsidR="00FF7FA9">
        <w:rPr>
          <w:rFonts w:ascii="Gill Sans MT" w:eastAsia="Times New Roman" w:hAnsi="Gill Sans MT"/>
        </w:rPr>
        <w:t xml:space="preserve">the Estates and Operations Director </w:t>
      </w:r>
      <w:r>
        <w:rPr>
          <w:rFonts w:ascii="Gill Sans MT" w:eastAsia="Times New Roman" w:hAnsi="Gill Sans MT"/>
        </w:rPr>
        <w:t>regarding the booking and purchasing of services</w:t>
      </w:r>
    </w:p>
    <w:p w14:paraId="724F5901" w14:textId="77777777" w:rsidR="00455F62" w:rsidRDefault="00455F62" w:rsidP="00455F62">
      <w:pPr>
        <w:pStyle w:val="ListParagraph"/>
        <w:numPr>
          <w:ilvl w:val="0"/>
          <w:numId w:val="18"/>
        </w:numPr>
        <w:spacing w:after="0" w:line="240" w:lineRule="auto"/>
        <w:contextualSpacing w:val="0"/>
        <w:rPr>
          <w:rFonts w:ascii="Gill Sans MT" w:eastAsia="Times New Roman" w:hAnsi="Gill Sans MT"/>
        </w:rPr>
      </w:pPr>
      <w:r>
        <w:rPr>
          <w:rFonts w:ascii="Gill Sans MT" w:eastAsia="Times New Roman" w:hAnsi="Gill Sans MT"/>
        </w:rPr>
        <w:t xml:space="preserve">Seek companies to obtain competitive quotes for premises maintenance items.   </w:t>
      </w:r>
    </w:p>
    <w:p w14:paraId="69167E56" w14:textId="77777777" w:rsidR="00455F62" w:rsidRPr="00472C36" w:rsidRDefault="00455F62" w:rsidP="00455F62">
      <w:pPr>
        <w:pStyle w:val="ListParagraph"/>
        <w:numPr>
          <w:ilvl w:val="0"/>
          <w:numId w:val="18"/>
        </w:numPr>
        <w:spacing w:after="0" w:line="240" w:lineRule="auto"/>
        <w:contextualSpacing w:val="0"/>
        <w:rPr>
          <w:rFonts w:ascii="Gill Sans MT" w:eastAsia="Times New Roman" w:hAnsi="Gill Sans MT"/>
        </w:rPr>
      </w:pPr>
      <w:r w:rsidRPr="00472C36">
        <w:rPr>
          <w:rFonts w:ascii="Gill Sans MT" w:eastAsia="Times New Roman" w:hAnsi="Gill Sans MT"/>
        </w:rPr>
        <w:t xml:space="preserve">Maintain stock control for commonly used parts and consumables.  </w:t>
      </w:r>
    </w:p>
    <w:p w14:paraId="20228FFC" w14:textId="77777777" w:rsidR="00472C36" w:rsidRPr="00472C36" w:rsidRDefault="00472C36" w:rsidP="00472C36">
      <w:pPr>
        <w:numPr>
          <w:ilvl w:val="0"/>
          <w:numId w:val="18"/>
        </w:numPr>
        <w:spacing w:after="0" w:line="240" w:lineRule="auto"/>
        <w:rPr>
          <w:rFonts w:eastAsia="Times New Roman"/>
        </w:rPr>
      </w:pPr>
      <w:r w:rsidRPr="00472C36">
        <w:rPr>
          <w:rFonts w:eastAsia="Times New Roman"/>
        </w:rPr>
        <w:t>Communicate effectively with suppliers via email and or telephone</w:t>
      </w:r>
    </w:p>
    <w:p w14:paraId="68FA7E67" w14:textId="77777777" w:rsidR="00472C36" w:rsidRPr="00472C36" w:rsidRDefault="00472C36" w:rsidP="00472C36">
      <w:pPr>
        <w:numPr>
          <w:ilvl w:val="0"/>
          <w:numId w:val="18"/>
        </w:numPr>
        <w:spacing w:after="0" w:line="240" w:lineRule="auto"/>
        <w:rPr>
          <w:rFonts w:eastAsia="Times New Roman"/>
        </w:rPr>
      </w:pPr>
      <w:r w:rsidRPr="00472C36">
        <w:rPr>
          <w:rFonts w:eastAsia="Times New Roman"/>
        </w:rPr>
        <w:t xml:space="preserve">Programming contractor visits via Operations outlook calendar </w:t>
      </w:r>
    </w:p>
    <w:p w14:paraId="6C79581A" w14:textId="439A54C1" w:rsidR="00472C36" w:rsidRPr="00472C36" w:rsidRDefault="00472C36" w:rsidP="00472C36">
      <w:pPr>
        <w:numPr>
          <w:ilvl w:val="0"/>
          <w:numId w:val="18"/>
        </w:numPr>
        <w:spacing w:after="0" w:line="240" w:lineRule="auto"/>
        <w:rPr>
          <w:rFonts w:eastAsia="Times New Roman"/>
        </w:rPr>
      </w:pPr>
      <w:r w:rsidRPr="00472C36">
        <w:rPr>
          <w:rFonts w:eastAsia="Times New Roman"/>
        </w:rPr>
        <w:t>Support and maintain ARK audits termly and annually</w:t>
      </w:r>
    </w:p>
    <w:p w14:paraId="3F45A7BB" w14:textId="475A40EB" w:rsidR="00455F62" w:rsidRPr="0074773B" w:rsidRDefault="00455F62" w:rsidP="00472C36">
      <w:pPr>
        <w:numPr>
          <w:ilvl w:val="0"/>
          <w:numId w:val="18"/>
        </w:numPr>
        <w:spacing w:after="0" w:line="240" w:lineRule="auto"/>
        <w:rPr>
          <w:rFonts w:eastAsia="Times New Roman"/>
        </w:rPr>
      </w:pPr>
      <w:r w:rsidRPr="00472C36">
        <w:rPr>
          <w:rFonts w:ascii="Gill Sans MT" w:eastAsia="Times New Roman" w:hAnsi="Gill Sans MT"/>
        </w:rPr>
        <w:t>Assist in the creation and updating of new and existing processes and procedures</w:t>
      </w:r>
    </w:p>
    <w:p w14:paraId="7B190660" w14:textId="77777777" w:rsidR="0074773B" w:rsidRDefault="0074773B" w:rsidP="0074773B">
      <w:pPr>
        <w:spacing w:after="0" w:line="240" w:lineRule="auto"/>
        <w:ind w:left="360"/>
        <w:rPr>
          <w:rFonts w:ascii="Gill Sans MT" w:eastAsia="Times New Roman" w:hAnsi="Gill Sans MT"/>
        </w:rPr>
      </w:pPr>
    </w:p>
    <w:p w14:paraId="1D4D0F16" w14:textId="77777777" w:rsidR="0074773B" w:rsidRDefault="0074773B" w:rsidP="0074773B">
      <w:pPr>
        <w:spacing w:after="0" w:line="240" w:lineRule="auto"/>
        <w:ind w:left="360"/>
        <w:rPr>
          <w:rFonts w:ascii="Gill Sans MT" w:eastAsia="Times New Roman" w:hAnsi="Gill Sans MT"/>
        </w:rPr>
      </w:pPr>
    </w:p>
    <w:p w14:paraId="685EC01D" w14:textId="77777777" w:rsidR="0074773B" w:rsidRDefault="0074773B" w:rsidP="0074773B">
      <w:pPr>
        <w:spacing w:after="0" w:line="240" w:lineRule="auto"/>
        <w:ind w:left="360"/>
        <w:rPr>
          <w:rFonts w:ascii="Gill Sans MT" w:eastAsia="Times New Roman" w:hAnsi="Gill Sans MT"/>
        </w:rPr>
      </w:pPr>
    </w:p>
    <w:p w14:paraId="28494C3E" w14:textId="77777777" w:rsidR="0074773B" w:rsidRDefault="0074773B" w:rsidP="0074773B">
      <w:pPr>
        <w:spacing w:after="0" w:line="240" w:lineRule="auto"/>
        <w:ind w:left="360"/>
        <w:rPr>
          <w:rFonts w:ascii="Gill Sans MT" w:eastAsia="Times New Roman" w:hAnsi="Gill Sans MT"/>
        </w:rPr>
      </w:pPr>
    </w:p>
    <w:p w14:paraId="298ED65A" w14:textId="77777777" w:rsidR="0074773B" w:rsidRPr="00472C36" w:rsidRDefault="0074773B" w:rsidP="0074773B">
      <w:pPr>
        <w:spacing w:after="0" w:line="240" w:lineRule="auto"/>
        <w:ind w:left="360"/>
        <w:rPr>
          <w:rFonts w:eastAsia="Times New Roman"/>
        </w:rPr>
      </w:pPr>
    </w:p>
    <w:p w14:paraId="627C10C2" w14:textId="784B6029" w:rsidR="00C60CE8" w:rsidRDefault="00C60CE8" w:rsidP="00455F62">
      <w:pPr>
        <w:pStyle w:val="ListParagraph"/>
        <w:numPr>
          <w:ilvl w:val="0"/>
          <w:numId w:val="18"/>
        </w:numPr>
        <w:spacing w:after="0" w:line="240" w:lineRule="auto"/>
        <w:contextualSpacing w:val="0"/>
        <w:rPr>
          <w:rFonts w:ascii="Gill Sans MT" w:eastAsia="Times New Roman" w:hAnsi="Gill Sans MT"/>
        </w:rPr>
      </w:pPr>
      <w:r w:rsidRPr="00472C36">
        <w:rPr>
          <w:rFonts w:ascii="Gill Sans MT" w:eastAsia="Times New Roman" w:hAnsi="Gill Sans MT"/>
        </w:rPr>
        <w:t xml:space="preserve">Create all staff </w:t>
      </w:r>
      <w:r w:rsidR="008010BA" w:rsidRPr="00472C36">
        <w:rPr>
          <w:rFonts w:ascii="Gill Sans MT" w:eastAsia="Times New Roman" w:hAnsi="Gill Sans MT"/>
        </w:rPr>
        <w:t xml:space="preserve">/ student </w:t>
      </w:r>
      <w:r w:rsidRPr="00472C36">
        <w:rPr>
          <w:rFonts w:ascii="Gill Sans MT" w:eastAsia="Times New Roman" w:hAnsi="Gill Sans MT"/>
        </w:rPr>
        <w:t xml:space="preserve">ID </w:t>
      </w:r>
      <w:r w:rsidR="005D54B0" w:rsidRPr="00472C36">
        <w:rPr>
          <w:rFonts w:ascii="Gill Sans MT" w:eastAsia="Times New Roman" w:hAnsi="Gill Sans MT"/>
        </w:rPr>
        <w:t>passes in a timely manner, ensuring</w:t>
      </w:r>
      <w:r w:rsidR="005D54B0">
        <w:rPr>
          <w:rFonts w:ascii="Gill Sans MT" w:eastAsia="Times New Roman" w:hAnsi="Gill Sans MT"/>
        </w:rPr>
        <w:t xml:space="preserve"> the </w:t>
      </w:r>
      <w:r w:rsidR="008010BA">
        <w:rPr>
          <w:rFonts w:ascii="Gill Sans MT" w:eastAsia="Times New Roman" w:hAnsi="Gill Sans MT"/>
        </w:rPr>
        <w:t xml:space="preserve">stationery for the machine is fully stocked at all time </w:t>
      </w:r>
    </w:p>
    <w:p w14:paraId="6C6B1C6D" w14:textId="77777777" w:rsidR="008715CE" w:rsidRPr="006B256E" w:rsidRDefault="008715CE" w:rsidP="008715CE">
      <w:pPr>
        <w:spacing w:after="0" w:line="240" w:lineRule="auto"/>
        <w:ind w:right="13"/>
        <w:jc w:val="both"/>
        <w:rPr>
          <w:rFonts w:ascii="Gill Sans MT" w:eastAsia="Calibri" w:hAnsi="Gill Sans MT" w:cs="Arial"/>
        </w:rPr>
      </w:pPr>
    </w:p>
    <w:p w14:paraId="3605B2D3" w14:textId="77777777" w:rsidR="00DA4B9A" w:rsidRPr="00D23F08" w:rsidRDefault="00DA4B9A" w:rsidP="00DA4B9A">
      <w:pPr>
        <w:keepNext/>
        <w:keepLines/>
        <w:spacing w:before="240" w:after="120" w:line="240" w:lineRule="auto"/>
        <w:jc w:val="both"/>
        <w:outlineLvl w:val="0"/>
        <w:rPr>
          <w:rFonts w:ascii="Gill Sans MT" w:eastAsia="Times New Roman" w:hAnsi="Gill Sans MT" w:cs="Times New Roman"/>
          <w:b/>
          <w:bCs/>
          <w:color w:val="2F5496" w:themeColor="accent1" w:themeShade="BF"/>
          <w:sz w:val="28"/>
          <w:szCs w:val="28"/>
        </w:rPr>
      </w:pPr>
      <w:r w:rsidRPr="00D23F08">
        <w:rPr>
          <w:rFonts w:ascii="Gill Sans MT" w:eastAsia="Times New Roman" w:hAnsi="Gill Sans MT" w:cs="Times New Roman"/>
          <w:b/>
          <w:bCs/>
          <w:color w:val="2F5496" w:themeColor="accent1" w:themeShade="BF"/>
          <w:sz w:val="28"/>
          <w:szCs w:val="28"/>
        </w:rPr>
        <w:t>Other</w:t>
      </w:r>
    </w:p>
    <w:p w14:paraId="13AA1190" w14:textId="4A52F968" w:rsidR="00DA4B9A" w:rsidRPr="00DA4B9A" w:rsidRDefault="00DA4B9A" w:rsidP="00DA4B9A">
      <w:pPr>
        <w:numPr>
          <w:ilvl w:val="0"/>
          <w:numId w:val="17"/>
        </w:numPr>
        <w:spacing w:after="0" w:line="240" w:lineRule="auto"/>
        <w:jc w:val="both"/>
        <w:rPr>
          <w:rFonts w:ascii="Gill Sans MT" w:eastAsia="Calibri" w:hAnsi="Gill Sans MT" w:cs="Century Gothic"/>
          <w:bCs/>
          <w:color w:val="000000"/>
        </w:rPr>
      </w:pPr>
      <w:r w:rsidRPr="00DA4B9A">
        <w:rPr>
          <w:rFonts w:ascii="Gill Sans MT" w:eastAsia="Calibri" w:hAnsi="Gill Sans MT" w:cs="Century Gothic"/>
          <w:bCs/>
          <w:color w:val="000000"/>
        </w:rPr>
        <w:t>Actively promote the safety and welfare of our children and young people</w:t>
      </w:r>
      <w:r w:rsidR="00945A56">
        <w:rPr>
          <w:rFonts w:ascii="Gill Sans MT" w:eastAsia="Calibri" w:hAnsi="Gill Sans MT" w:cs="Century Gothic"/>
          <w:bCs/>
          <w:color w:val="000000"/>
        </w:rPr>
        <w:t xml:space="preserve">, </w:t>
      </w:r>
      <w:r w:rsidR="00276545">
        <w:rPr>
          <w:rFonts w:ascii="Gill Sans MT" w:eastAsia="Calibri" w:hAnsi="Gill Sans MT" w:cs="Century Gothic"/>
          <w:bCs/>
          <w:color w:val="000000"/>
        </w:rPr>
        <w:t>including training staff on safeguarding policy and process</w:t>
      </w:r>
    </w:p>
    <w:p w14:paraId="7E706AAB" w14:textId="77777777" w:rsidR="00DA4B9A" w:rsidRPr="00DA4B9A" w:rsidRDefault="00DA4B9A" w:rsidP="00DA4B9A">
      <w:pPr>
        <w:numPr>
          <w:ilvl w:val="0"/>
          <w:numId w:val="17"/>
        </w:numPr>
        <w:spacing w:after="0" w:line="240" w:lineRule="auto"/>
        <w:jc w:val="both"/>
        <w:rPr>
          <w:rFonts w:ascii="Gill Sans MT" w:eastAsia="Calibri" w:hAnsi="Gill Sans MT" w:cs="Century Gothic"/>
          <w:bCs/>
          <w:color w:val="000000"/>
        </w:rPr>
      </w:pPr>
      <w:r w:rsidRPr="00DA4B9A">
        <w:rPr>
          <w:rFonts w:ascii="Gill Sans MT" w:eastAsia="Calibri" w:hAnsi="Gill Sans MT" w:cs="Century Gothic"/>
          <w:bCs/>
          <w:color w:val="000000"/>
        </w:rPr>
        <w:t>Ensure compliance with Ark’s data protection rules and procedures.</w:t>
      </w:r>
    </w:p>
    <w:p w14:paraId="39B92C84" w14:textId="66F1F33C" w:rsidR="00DA4B9A" w:rsidRPr="00DA4B9A" w:rsidRDefault="00DA4B9A" w:rsidP="00DA4B9A">
      <w:pPr>
        <w:numPr>
          <w:ilvl w:val="0"/>
          <w:numId w:val="17"/>
        </w:numPr>
        <w:spacing w:after="0" w:line="240" w:lineRule="auto"/>
        <w:jc w:val="both"/>
        <w:rPr>
          <w:rFonts w:ascii="Gill Sans MT" w:eastAsia="Calibri" w:hAnsi="Gill Sans MT" w:cs="Century Gothic"/>
          <w:bCs/>
          <w:color w:val="000000"/>
        </w:rPr>
      </w:pPr>
      <w:r w:rsidRPr="00DA4B9A">
        <w:rPr>
          <w:rFonts w:ascii="Gill Sans MT" w:eastAsia="Calibri" w:hAnsi="Gill Sans MT" w:cs="Century Gothic"/>
          <w:bCs/>
          <w:color w:val="000000"/>
        </w:rPr>
        <w:t xml:space="preserve">Keep </w:t>
      </w:r>
      <w:r w:rsidR="00CD787A">
        <w:rPr>
          <w:rFonts w:ascii="Gill Sans MT" w:eastAsia="Calibri" w:hAnsi="Gill Sans MT" w:cs="Century Gothic"/>
          <w:bCs/>
          <w:color w:val="000000"/>
        </w:rPr>
        <w:t>up to date with</w:t>
      </w:r>
      <w:r w:rsidRPr="00DA4B9A">
        <w:rPr>
          <w:rFonts w:ascii="Gill Sans MT" w:eastAsia="Calibri" w:hAnsi="Gill Sans MT" w:cs="Century Gothic"/>
          <w:bCs/>
          <w:color w:val="000000"/>
        </w:rPr>
        <w:t xml:space="preserve"> Human Resources best practice, legislative </w:t>
      </w:r>
      <w:r w:rsidR="00394097" w:rsidRPr="00DA4B9A">
        <w:rPr>
          <w:rFonts w:ascii="Gill Sans MT" w:eastAsia="Calibri" w:hAnsi="Gill Sans MT" w:cs="Century Gothic"/>
          <w:bCs/>
          <w:color w:val="000000"/>
        </w:rPr>
        <w:t>changes,</w:t>
      </w:r>
      <w:r w:rsidRPr="00DA4B9A">
        <w:rPr>
          <w:rFonts w:ascii="Gill Sans MT" w:eastAsia="Calibri" w:hAnsi="Gill Sans MT" w:cs="Century Gothic"/>
          <w:bCs/>
          <w:color w:val="000000"/>
        </w:rPr>
        <w:t xml:space="preserve"> and new developments to continuously develop and improve knowledge and skills and broaden the understanding of inter-relationships between the range of human resources activities and functions.</w:t>
      </w:r>
    </w:p>
    <w:p w14:paraId="0FED8A50" w14:textId="77777777" w:rsidR="00DA4B9A" w:rsidRPr="00DA4B9A" w:rsidRDefault="00DA4B9A" w:rsidP="00DA4B9A">
      <w:pPr>
        <w:widowControl w:val="0"/>
        <w:numPr>
          <w:ilvl w:val="0"/>
          <w:numId w:val="17"/>
        </w:numPr>
        <w:autoSpaceDE w:val="0"/>
        <w:autoSpaceDN w:val="0"/>
        <w:adjustRightInd w:val="0"/>
        <w:spacing w:after="0" w:line="240" w:lineRule="auto"/>
        <w:ind w:right="13"/>
        <w:jc w:val="both"/>
        <w:rPr>
          <w:rFonts w:ascii="Gill Sans MT" w:eastAsia="Calibri" w:hAnsi="Gill Sans MT" w:cs="Arial"/>
          <w:spacing w:val="1"/>
        </w:rPr>
      </w:pPr>
      <w:r w:rsidRPr="00DA4B9A">
        <w:rPr>
          <w:rFonts w:ascii="Gill Sans MT" w:eastAsia="Calibri" w:hAnsi="Gill Sans MT" w:cs="Arial"/>
          <w:spacing w:val="1"/>
        </w:rPr>
        <w:t>Liaise with colleagues and external contacts at all levels of seniority with confidence, tact and diplomacy.</w:t>
      </w:r>
    </w:p>
    <w:p w14:paraId="26DFE80B" w14:textId="77777777" w:rsidR="00DA4B9A" w:rsidRPr="00DA4B9A" w:rsidRDefault="00DA4B9A" w:rsidP="00DA4B9A">
      <w:pPr>
        <w:numPr>
          <w:ilvl w:val="0"/>
          <w:numId w:val="17"/>
        </w:numPr>
        <w:tabs>
          <w:tab w:val="left" w:pos="720"/>
        </w:tabs>
        <w:autoSpaceDE w:val="0"/>
        <w:autoSpaceDN w:val="0"/>
        <w:adjustRightInd w:val="0"/>
        <w:spacing w:after="0" w:line="240" w:lineRule="auto"/>
        <w:jc w:val="both"/>
        <w:rPr>
          <w:rFonts w:ascii="Gill Sans MT" w:eastAsia="Times New Roman" w:hAnsi="Gill Sans MT" w:cs="Times New Roman"/>
          <w:lang w:val="en-US"/>
        </w:rPr>
      </w:pPr>
      <w:r w:rsidRPr="00DA4B9A">
        <w:rPr>
          <w:rFonts w:ascii="Gill Sans MT" w:eastAsia="Times New Roman" w:hAnsi="Gill Sans MT" w:cs="Times New Roman"/>
          <w:noProof/>
          <w:color w:val="000000"/>
          <w:lang w:eastAsia="en-GB"/>
        </w:rPr>
        <w:t>Work with Ark Central and other academies in the Ark network, to establish good practice throughout the network, offering support where required.</w:t>
      </w:r>
    </w:p>
    <w:p w14:paraId="76D5C4AF" w14:textId="77777777" w:rsidR="00DA4B9A" w:rsidRPr="00DA4B9A" w:rsidRDefault="00DA4B9A" w:rsidP="00DA4B9A">
      <w:pPr>
        <w:spacing w:after="0" w:line="240" w:lineRule="auto"/>
        <w:jc w:val="both"/>
        <w:rPr>
          <w:rFonts w:ascii="Gill Sans MT" w:eastAsia="Times New Roman" w:hAnsi="Gill Sans MT" w:cs="Times New Roman"/>
          <w:lang w:val="en-US"/>
        </w:rPr>
      </w:pPr>
    </w:p>
    <w:p w14:paraId="0C6C0F99" w14:textId="77777777" w:rsidR="0074773B" w:rsidRDefault="0074773B">
      <w:pPr>
        <w:rPr>
          <w:rFonts w:ascii="Gill Sans MT" w:eastAsia="Calibri" w:hAnsi="Gill Sans MT" w:cs="Times New Roman"/>
          <w:b/>
          <w:color w:val="2E74B5" w:themeColor="accent5" w:themeShade="BF"/>
          <w:sz w:val="32"/>
          <w:szCs w:val="24"/>
        </w:rPr>
      </w:pPr>
      <w:r>
        <w:rPr>
          <w:rFonts w:ascii="Gill Sans MT" w:eastAsia="Calibri" w:hAnsi="Gill Sans MT" w:cs="Times New Roman"/>
          <w:b/>
          <w:color w:val="2E74B5" w:themeColor="accent5" w:themeShade="BF"/>
          <w:sz w:val="32"/>
          <w:szCs w:val="24"/>
        </w:rPr>
        <w:br w:type="page"/>
      </w:r>
    </w:p>
    <w:p w14:paraId="1B2A827D" w14:textId="77777777" w:rsidR="0074773B" w:rsidRDefault="0074773B" w:rsidP="00DA4B9A">
      <w:pPr>
        <w:spacing w:after="120" w:line="240" w:lineRule="auto"/>
        <w:rPr>
          <w:rFonts w:ascii="Gill Sans MT" w:eastAsia="Calibri" w:hAnsi="Gill Sans MT" w:cs="Times New Roman"/>
          <w:b/>
          <w:color w:val="2E74B5" w:themeColor="accent5" w:themeShade="BF"/>
          <w:sz w:val="32"/>
          <w:szCs w:val="24"/>
        </w:rPr>
      </w:pPr>
    </w:p>
    <w:p w14:paraId="554D725E" w14:textId="77777777" w:rsidR="0074773B" w:rsidRDefault="0074773B" w:rsidP="00DA4B9A">
      <w:pPr>
        <w:spacing w:after="120" w:line="240" w:lineRule="auto"/>
        <w:rPr>
          <w:rFonts w:ascii="Gill Sans MT" w:eastAsia="Calibri" w:hAnsi="Gill Sans MT" w:cs="Times New Roman"/>
          <w:b/>
          <w:color w:val="2E74B5" w:themeColor="accent5" w:themeShade="BF"/>
          <w:sz w:val="32"/>
          <w:szCs w:val="24"/>
        </w:rPr>
      </w:pPr>
    </w:p>
    <w:p w14:paraId="5F7ACD65" w14:textId="17296228" w:rsidR="0074773B" w:rsidRDefault="0074773B" w:rsidP="00DA4B9A">
      <w:pPr>
        <w:spacing w:after="120" w:line="240" w:lineRule="auto"/>
        <w:rPr>
          <w:rFonts w:ascii="Gill Sans MT" w:eastAsia="Calibri" w:hAnsi="Gill Sans MT" w:cs="Times New Roman"/>
          <w:b/>
          <w:color w:val="2E74B5" w:themeColor="accent5" w:themeShade="BF"/>
          <w:sz w:val="32"/>
          <w:szCs w:val="24"/>
        </w:rPr>
      </w:pPr>
      <w:r>
        <w:rPr>
          <w:rFonts w:ascii="Gill Sans MT" w:eastAsia="Calibri" w:hAnsi="Gill Sans MT" w:cs="Times New Roman"/>
          <w:b/>
          <w:color w:val="2E74B5" w:themeColor="accent5" w:themeShade="BF"/>
          <w:sz w:val="32"/>
          <w:szCs w:val="24"/>
        </w:rPr>
        <w:t>Person Specifications</w:t>
      </w:r>
    </w:p>
    <w:p w14:paraId="673A8D07" w14:textId="77777777" w:rsidR="0074773B" w:rsidRDefault="0074773B" w:rsidP="00DA4B9A">
      <w:pPr>
        <w:spacing w:after="120" w:line="240" w:lineRule="auto"/>
        <w:rPr>
          <w:rFonts w:ascii="Gill Sans MT" w:eastAsia="Calibri" w:hAnsi="Gill Sans MT" w:cs="Times New Roman"/>
          <w:b/>
          <w:color w:val="2E74B5" w:themeColor="accent5" w:themeShade="BF"/>
          <w:sz w:val="28"/>
          <w:szCs w:val="28"/>
        </w:rPr>
      </w:pPr>
    </w:p>
    <w:p w14:paraId="6C985FFE" w14:textId="74E74477" w:rsidR="00DA4B9A" w:rsidRPr="0074773B" w:rsidRDefault="00DA4B9A" w:rsidP="00DA4B9A">
      <w:pPr>
        <w:spacing w:after="120" w:line="240" w:lineRule="auto"/>
        <w:rPr>
          <w:rFonts w:ascii="Gill Sans MT" w:eastAsia="Calibri" w:hAnsi="Gill Sans MT" w:cs="Times New Roman"/>
          <w:b/>
          <w:color w:val="2E74B5" w:themeColor="accent5" w:themeShade="BF"/>
          <w:sz w:val="28"/>
          <w:szCs w:val="28"/>
        </w:rPr>
      </w:pPr>
      <w:r w:rsidRPr="0074773B">
        <w:rPr>
          <w:rFonts w:ascii="Gill Sans MT" w:eastAsia="Calibri" w:hAnsi="Gill Sans MT" w:cs="Times New Roman"/>
          <w:b/>
          <w:color w:val="2E74B5" w:themeColor="accent5" w:themeShade="BF"/>
          <w:sz w:val="28"/>
          <w:szCs w:val="28"/>
        </w:rPr>
        <w:t xml:space="preserve">Qualifications </w:t>
      </w:r>
    </w:p>
    <w:p w14:paraId="2CA775A8" w14:textId="320E042E" w:rsidR="00DA4B9A" w:rsidRPr="00DA4B9A" w:rsidRDefault="00DA4B9A" w:rsidP="00DA4B9A">
      <w:pPr>
        <w:numPr>
          <w:ilvl w:val="0"/>
          <w:numId w:val="17"/>
        </w:numPr>
        <w:spacing w:after="0" w:line="276" w:lineRule="auto"/>
        <w:rPr>
          <w:rFonts w:ascii="Gill Sans MT" w:eastAsia="Calibri" w:hAnsi="Gill Sans MT" w:cs="Century Gothic"/>
          <w:bCs/>
        </w:rPr>
      </w:pPr>
      <w:r w:rsidRPr="00DA4B9A">
        <w:rPr>
          <w:rFonts w:ascii="Gill Sans MT" w:eastAsia="Calibri" w:hAnsi="Gill Sans MT" w:cs="Century Gothic"/>
          <w:bCs/>
        </w:rPr>
        <w:t xml:space="preserve">GCSE at grade C or above in English and Maths </w:t>
      </w:r>
    </w:p>
    <w:p w14:paraId="2F59748A" w14:textId="2B36F68E" w:rsidR="00DA4B9A" w:rsidRPr="000D427D" w:rsidRDefault="00D853E7" w:rsidP="00DA4B9A">
      <w:pPr>
        <w:numPr>
          <w:ilvl w:val="0"/>
          <w:numId w:val="17"/>
        </w:numPr>
        <w:spacing w:after="0" w:line="276" w:lineRule="auto"/>
        <w:rPr>
          <w:rFonts w:ascii="Gill Sans MT" w:eastAsia="Calibri" w:hAnsi="Gill Sans MT" w:cs="Century Gothic"/>
          <w:bCs/>
        </w:rPr>
      </w:pPr>
      <w:r>
        <w:rPr>
          <w:rFonts w:ascii="Gill Sans MT" w:eastAsia="Calibri" w:hAnsi="Gill Sans MT" w:cs="Century Gothic"/>
        </w:rPr>
        <w:t xml:space="preserve">Level 3 </w:t>
      </w:r>
      <w:r w:rsidR="00DA4B9A" w:rsidRPr="00DA4B9A">
        <w:rPr>
          <w:rFonts w:ascii="Gill Sans MT" w:eastAsia="Calibri" w:hAnsi="Gill Sans MT" w:cs="Century Gothic"/>
        </w:rPr>
        <w:t xml:space="preserve">(CIPD) </w:t>
      </w:r>
      <w:r>
        <w:rPr>
          <w:rFonts w:ascii="Gill Sans MT" w:eastAsia="Calibri" w:hAnsi="Gill Sans MT" w:cs="Century Gothic"/>
        </w:rPr>
        <w:t xml:space="preserve">desirable </w:t>
      </w:r>
      <w:r w:rsidR="00DA4B9A" w:rsidRPr="00DA4B9A">
        <w:rPr>
          <w:rFonts w:ascii="Gill Sans MT" w:eastAsia="Calibri" w:hAnsi="Gill Sans MT" w:cs="Century Gothic"/>
        </w:rPr>
        <w:t xml:space="preserve">or </w:t>
      </w:r>
      <w:r>
        <w:rPr>
          <w:rFonts w:ascii="Gill Sans MT" w:eastAsia="Calibri" w:hAnsi="Gill Sans MT" w:cs="Century Gothic"/>
        </w:rPr>
        <w:t xml:space="preserve">working toward </w:t>
      </w:r>
      <w:r w:rsidRPr="00DA4B9A">
        <w:rPr>
          <w:rFonts w:ascii="Gill Sans MT" w:eastAsia="Calibri" w:hAnsi="Gill Sans MT" w:cs="Century Gothic"/>
        </w:rPr>
        <w:t>qualification</w:t>
      </w:r>
    </w:p>
    <w:p w14:paraId="14FA9294" w14:textId="77777777" w:rsidR="00E3264E" w:rsidRDefault="00E3264E" w:rsidP="00DA4B9A">
      <w:pPr>
        <w:spacing w:after="120" w:line="240" w:lineRule="auto"/>
        <w:rPr>
          <w:rFonts w:ascii="Gill Sans MT" w:eastAsia="Calibri" w:hAnsi="Gill Sans MT" w:cs="Times New Roman"/>
          <w:b/>
          <w:sz w:val="28"/>
          <w:szCs w:val="28"/>
        </w:rPr>
      </w:pPr>
    </w:p>
    <w:p w14:paraId="15D8A90D" w14:textId="290A8E1C" w:rsidR="00DA4B9A" w:rsidRPr="006B0978" w:rsidRDefault="00DA4B9A" w:rsidP="00DA4B9A">
      <w:pPr>
        <w:spacing w:after="120" w:line="240" w:lineRule="auto"/>
        <w:rPr>
          <w:rFonts w:ascii="Gill Sans MT" w:eastAsia="Calibri" w:hAnsi="Gill Sans MT" w:cs="Times New Roman"/>
          <w:b/>
          <w:color w:val="2E74B5" w:themeColor="accent5" w:themeShade="BF"/>
          <w:sz w:val="28"/>
          <w:szCs w:val="28"/>
        </w:rPr>
      </w:pPr>
      <w:r w:rsidRPr="006B0978">
        <w:rPr>
          <w:rFonts w:ascii="Gill Sans MT" w:eastAsia="Calibri" w:hAnsi="Gill Sans MT" w:cs="Times New Roman"/>
          <w:b/>
          <w:color w:val="2E74B5" w:themeColor="accent5" w:themeShade="BF"/>
          <w:sz w:val="28"/>
          <w:szCs w:val="28"/>
        </w:rPr>
        <w:t xml:space="preserve">Knowledge, Skills and Experience </w:t>
      </w:r>
    </w:p>
    <w:p w14:paraId="25D54924" w14:textId="4E5E94E2" w:rsidR="00CD787A" w:rsidRPr="00CD787A" w:rsidRDefault="00CD787A" w:rsidP="00DA4B9A">
      <w:pPr>
        <w:numPr>
          <w:ilvl w:val="0"/>
          <w:numId w:val="17"/>
        </w:numPr>
        <w:spacing w:after="0" w:line="240" w:lineRule="auto"/>
        <w:ind w:left="357" w:hanging="357"/>
        <w:rPr>
          <w:rFonts w:ascii="Gill Sans MT" w:eastAsia="Calibri" w:hAnsi="Gill Sans MT" w:cs="Century Gothic"/>
          <w:bCs/>
          <w:u w:val="single"/>
        </w:rPr>
      </w:pPr>
      <w:r>
        <w:rPr>
          <w:rFonts w:ascii="Gill Sans MT" w:eastAsia="Calibri" w:hAnsi="Gill Sans MT" w:cs="Century Gothic"/>
          <w:bCs/>
        </w:rPr>
        <w:t xml:space="preserve">At least 2 years Administration Experience and working with </w:t>
      </w:r>
      <w:r w:rsidR="00394097">
        <w:rPr>
          <w:rFonts w:ascii="Gill Sans MT" w:eastAsia="Calibri" w:hAnsi="Gill Sans MT" w:cs="Century Gothic"/>
          <w:bCs/>
        </w:rPr>
        <w:t>Databases.</w:t>
      </w:r>
    </w:p>
    <w:p w14:paraId="33DA262C" w14:textId="0FA00870" w:rsidR="00DA4B9A" w:rsidRPr="000A415B" w:rsidRDefault="00CD787A" w:rsidP="00DA4B9A">
      <w:pPr>
        <w:numPr>
          <w:ilvl w:val="0"/>
          <w:numId w:val="17"/>
        </w:numPr>
        <w:spacing w:after="0" w:line="240" w:lineRule="auto"/>
        <w:ind w:left="357" w:hanging="357"/>
        <w:rPr>
          <w:rFonts w:ascii="Gill Sans MT" w:eastAsia="Calibri" w:hAnsi="Gill Sans MT" w:cs="Century Gothic"/>
          <w:bCs/>
          <w:u w:val="single"/>
        </w:rPr>
      </w:pPr>
      <w:r w:rsidRPr="000A415B">
        <w:rPr>
          <w:rFonts w:ascii="Gill Sans MT" w:eastAsia="Calibri" w:hAnsi="Gill Sans MT" w:cs="Century Gothic"/>
          <w:bCs/>
        </w:rPr>
        <w:t>Interest to</w:t>
      </w:r>
      <w:r w:rsidR="00DA4B9A" w:rsidRPr="000A415B">
        <w:rPr>
          <w:rFonts w:ascii="Gill Sans MT" w:eastAsia="Calibri" w:hAnsi="Gill Sans MT" w:cs="Century Gothic"/>
          <w:bCs/>
        </w:rPr>
        <w:t xml:space="preserve"> work in HR </w:t>
      </w:r>
      <w:r w:rsidRPr="000A415B">
        <w:rPr>
          <w:rFonts w:ascii="Gill Sans MT" w:eastAsia="Calibri" w:hAnsi="Gill Sans MT" w:cs="Century Gothic"/>
          <w:bCs/>
        </w:rPr>
        <w:t xml:space="preserve">and </w:t>
      </w:r>
      <w:r w:rsidR="00394097" w:rsidRPr="000A415B">
        <w:rPr>
          <w:rFonts w:ascii="Gill Sans MT" w:eastAsia="Calibri" w:hAnsi="Gill Sans MT" w:cs="Century Gothic"/>
          <w:bCs/>
        </w:rPr>
        <w:t xml:space="preserve">have a </w:t>
      </w:r>
      <w:r w:rsidR="00276545" w:rsidRPr="000A415B">
        <w:rPr>
          <w:rFonts w:ascii="Gill Sans MT" w:eastAsia="Calibri" w:hAnsi="Gill Sans MT" w:cs="Century Gothic"/>
          <w:bCs/>
        </w:rPr>
        <w:t>p</w:t>
      </w:r>
      <w:r w:rsidRPr="000A415B">
        <w:rPr>
          <w:rFonts w:ascii="Gill Sans MT" w:eastAsia="Calibri" w:hAnsi="Gill Sans MT" w:cs="Century Gothic"/>
          <w:bCs/>
        </w:rPr>
        <w:t xml:space="preserve">assion for </w:t>
      </w:r>
      <w:r w:rsidR="00276545" w:rsidRPr="000A415B">
        <w:rPr>
          <w:rFonts w:ascii="Gill Sans MT" w:eastAsia="Calibri" w:hAnsi="Gill Sans MT" w:cs="Century Gothic"/>
          <w:bCs/>
        </w:rPr>
        <w:t>p</w:t>
      </w:r>
      <w:r w:rsidRPr="000A415B">
        <w:rPr>
          <w:rFonts w:ascii="Gill Sans MT" w:eastAsia="Calibri" w:hAnsi="Gill Sans MT" w:cs="Century Gothic"/>
          <w:bCs/>
        </w:rPr>
        <w:t xml:space="preserve">eople </w:t>
      </w:r>
    </w:p>
    <w:p w14:paraId="52F746A4" w14:textId="77777777" w:rsidR="00DA4B9A" w:rsidRPr="00DA4B9A" w:rsidRDefault="00DA4B9A" w:rsidP="00DA4B9A">
      <w:pPr>
        <w:numPr>
          <w:ilvl w:val="0"/>
          <w:numId w:val="17"/>
        </w:numPr>
        <w:spacing w:after="0" w:line="240" w:lineRule="auto"/>
        <w:ind w:left="357" w:hanging="357"/>
        <w:rPr>
          <w:rFonts w:ascii="Gill Sans MT" w:eastAsia="Calibri" w:hAnsi="Gill Sans MT" w:cs="Century Gothic"/>
          <w:bCs/>
          <w:u w:val="single"/>
        </w:rPr>
      </w:pPr>
      <w:r w:rsidRPr="00DA4B9A">
        <w:rPr>
          <w:rFonts w:ascii="Gill Sans MT" w:eastAsia="Calibri" w:hAnsi="Gill Sans MT" w:cs="Century Gothic"/>
          <w:bCs/>
        </w:rPr>
        <w:t xml:space="preserve">Experience of working in a similar role in a school environment </w:t>
      </w:r>
      <w:r w:rsidRPr="00DA4B9A">
        <w:rPr>
          <w:rFonts w:ascii="Gill Sans MT" w:eastAsia="Calibri" w:hAnsi="Gill Sans MT" w:cs="Century Gothic"/>
        </w:rPr>
        <w:t>(Desirable)</w:t>
      </w:r>
    </w:p>
    <w:p w14:paraId="735DE78D" w14:textId="77777777" w:rsidR="00DA4B9A" w:rsidRPr="00DA4B9A" w:rsidRDefault="00DA4B9A" w:rsidP="00DA4B9A">
      <w:pPr>
        <w:numPr>
          <w:ilvl w:val="0"/>
          <w:numId w:val="17"/>
        </w:numPr>
        <w:spacing w:after="0" w:line="240" w:lineRule="auto"/>
        <w:ind w:left="357" w:hanging="357"/>
        <w:rPr>
          <w:rFonts w:ascii="Gill Sans MT" w:eastAsia="Calibri" w:hAnsi="Gill Sans MT" w:cs="Century Gothic"/>
          <w:bCs/>
          <w:u w:val="single"/>
        </w:rPr>
      </w:pPr>
      <w:r w:rsidRPr="00DA4B9A">
        <w:rPr>
          <w:rFonts w:ascii="Gill Sans MT" w:eastAsia="Calibri" w:hAnsi="Gill Sans MT" w:cs="Century Gothic"/>
          <w:bCs/>
        </w:rPr>
        <w:t>Good IT skills, highly competent using Microsoft Office</w:t>
      </w:r>
    </w:p>
    <w:p w14:paraId="74891497" w14:textId="77777777" w:rsidR="00DA4B9A" w:rsidRPr="00DA4B9A" w:rsidRDefault="00DA4B9A" w:rsidP="00DA4B9A">
      <w:pPr>
        <w:numPr>
          <w:ilvl w:val="0"/>
          <w:numId w:val="17"/>
        </w:numPr>
        <w:spacing w:after="0" w:line="240" w:lineRule="auto"/>
        <w:ind w:left="357" w:hanging="357"/>
        <w:rPr>
          <w:rFonts w:ascii="Gill Sans MT" w:eastAsia="Calibri" w:hAnsi="Gill Sans MT" w:cs="Century Gothic"/>
          <w:bCs/>
          <w:u w:val="single"/>
        </w:rPr>
      </w:pPr>
      <w:r w:rsidRPr="00DA4B9A">
        <w:rPr>
          <w:rFonts w:ascii="Gill Sans MT" w:eastAsia="Calibri" w:hAnsi="Gill Sans MT" w:cs="Century Gothic"/>
          <w:bCs/>
        </w:rPr>
        <w:t>Strong administrative and organisational skills</w:t>
      </w:r>
    </w:p>
    <w:p w14:paraId="49E7D52C" w14:textId="77777777" w:rsidR="00DA4B9A" w:rsidRPr="000A415B" w:rsidRDefault="00DA4B9A" w:rsidP="00DA4B9A">
      <w:pPr>
        <w:numPr>
          <w:ilvl w:val="0"/>
          <w:numId w:val="17"/>
        </w:numPr>
        <w:spacing w:after="0" w:line="240" w:lineRule="auto"/>
        <w:ind w:left="357" w:hanging="357"/>
        <w:rPr>
          <w:rFonts w:ascii="Gill Sans MT" w:eastAsia="Calibri" w:hAnsi="Gill Sans MT" w:cs="Century Gothic"/>
          <w:bCs/>
          <w:u w:val="single"/>
        </w:rPr>
      </w:pPr>
      <w:r w:rsidRPr="00DA4B9A">
        <w:rPr>
          <w:rFonts w:ascii="Gill Sans MT" w:eastAsia="Calibri" w:hAnsi="Gill Sans MT" w:cs="Century Gothic"/>
          <w:bCs/>
        </w:rPr>
        <w:t>Excellent written and oral communication skills</w:t>
      </w:r>
    </w:p>
    <w:p w14:paraId="4F3E3BD5" w14:textId="77777777" w:rsidR="00EA2A3C" w:rsidRDefault="00EA2A3C" w:rsidP="00EA2A3C">
      <w:pPr>
        <w:numPr>
          <w:ilvl w:val="0"/>
          <w:numId w:val="19"/>
        </w:numPr>
        <w:spacing w:after="0" w:line="276" w:lineRule="auto"/>
        <w:jc w:val="both"/>
        <w:rPr>
          <w:rFonts w:ascii="Gill Sans MT" w:eastAsia="Calibri" w:hAnsi="Gill Sans MT" w:cs="Century Gothic"/>
          <w:bCs/>
        </w:rPr>
      </w:pPr>
      <w:r>
        <w:rPr>
          <w:rFonts w:ascii="Gill Sans MT" w:eastAsia="Calibri" w:hAnsi="Gill Sans MT" w:cs="Century Gothic"/>
          <w:bCs/>
        </w:rPr>
        <w:t>Strong interpersonal, written and oral communication skills</w:t>
      </w:r>
    </w:p>
    <w:p w14:paraId="257CEEB7" w14:textId="218A435B" w:rsidR="00EA2A3C" w:rsidRPr="000A415B" w:rsidRDefault="00EA2A3C" w:rsidP="00EA2A3C">
      <w:pPr>
        <w:numPr>
          <w:ilvl w:val="0"/>
          <w:numId w:val="17"/>
        </w:numPr>
        <w:spacing w:after="0" w:line="240" w:lineRule="auto"/>
        <w:ind w:left="357" w:hanging="357"/>
        <w:rPr>
          <w:rFonts w:ascii="Gill Sans MT" w:eastAsia="Calibri" w:hAnsi="Gill Sans MT" w:cs="Century Gothic"/>
          <w:bCs/>
          <w:u w:val="single"/>
        </w:rPr>
      </w:pPr>
      <w:r>
        <w:rPr>
          <w:rFonts w:ascii="Gill Sans MT" w:eastAsia="Calibri" w:hAnsi="Gill Sans MT" w:cs="Century Gothic"/>
          <w:bCs/>
        </w:rPr>
        <w:t>A professional approach with interacting with colleagues</w:t>
      </w:r>
    </w:p>
    <w:p w14:paraId="6589449E" w14:textId="2B488A9B" w:rsidR="00EA2A3C" w:rsidRDefault="00EA2A3C" w:rsidP="00EA2A3C">
      <w:pPr>
        <w:pStyle w:val="ListParagraph"/>
        <w:numPr>
          <w:ilvl w:val="0"/>
          <w:numId w:val="20"/>
        </w:numPr>
        <w:spacing w:after="0" w:line="276" w:lineRule="auto"/>
        <w:jc w:val="both"/>
        <w:rPr>
          <w:rFonts w:ascii="Gill Sans MT" w:eastAsia="Calibri" w:hAnsi="Gill Sans MT" w:cs="Century Gothic"/>
          <w:bCs/>
        </w:rPr>
      </w:pPr>
      <w:r>
        <w:rPr>
          <w:rFonts w:ascii="Gill Sans MT" w:eastAsia="Calibri" w:hAnsi="Gill Sans MT" w:cs="Century Gothic"/>
          <w:bCs/>
        </w:rPr>
        <w:t>An understanding of HR Legislation (Desirable)</w:t>
      </w:r>
    </w:p>
    <w:p w14:paraId="69083CCD" w14:textId="77777777" w:rsidR="00EA2A3C" w:rsidRPr="00DA4B9A" w:rsidRDefault="00EA2A3C" w:rsidP="000A415B">
      <w:pPr>
        <w:spacing w:after="0" w:line="240" w:lineRule="auto"/>
        <w:ind w:left="357"/>
        <w:rPr>
          <w:rFonts w:ascii="Gill Sans MT" w:eastAsia="Calibri" w:hAnsi="Gill Sans MT" w:cs="Century Gothic"/>
          <w:bCs/>
          <w:u w:val="single"/>
        </w:rPr>
      </w:pPr>
    </w:p>
    <w:p w14:paraId="25196BCD" w14:textId="77777777" w:rsidR="00DA4B9A" w:rsidRPr="006B0978" w:rsidRDefault="00DA4B9A" w:rsidP="00DA4B9A">
      <w:pPr>
        <w:keepNext/>
        <w:keepLines/>
        <w:spacing w:before="240" w:after="120" w:line="240" w:lineRule="auto"/>
        <w:outlineLvl w:val="0"/>
        <w:rPr>
          <w:rFonts w:ascii="Gill Sans MT" w:eastAsia="Times New Roman" w:hAnsi="Gill Sans MT" w:cs="Times New Roman"/>
          <w:b/>
          <w:bCs/>
          <w:color w:val="2E74B5" w:themeColor="accent5" w:themeShade="BF"/>
          <w:sz w:val="28"/>
          <w:szCs w:val="24"/>
        </w:rPr>
      </w:pPr>
      <w:r w:rsidRPr="006B0978">
        <w:rPr>
          <w:rFonts w:ascii="Gill Sans MT" w:eastAsia="Times New Roman" w:hAnsi="Gill Sans MT" w:cs="Times New Roman"/>
          <w:b/>
          <w:bCs/>
          <w:color w:val="2E74B5" w:themeColor="accent5" w:themeShade="BF"/>
          <w:sz w:val="28"/>
          <w:szCs w:val="24"/>
        </w:rPr>
        <w:t>Behaviours</w:t>
      </w:r>
    </w:p>
    <w:p w14:paraId="5B494EFE" w14:textId="4EF0E967" w:rsidR="00DA4B9A" w:rsidRPr="00DA4B9A" w:rsidRDefault="00DA4B9A" w:rsidP="00DA4B9A">
      <w:pPr>
        <w:numPr>
          <w:ilvl w:val="0"/>
          <w:numId w:val="17"/>
        </w:numPr>
        <w:spacing w:after="0" w:line="240" w:lineRule="auto"/>
        <w:ind w:left="357" w:hanging="357"/>
        <w:jc w:val="both"/>
        <w:rPr>
          <w:rFonts w:ascii="Gill Sans MT" w:eastAsia="Calibri" w:hAnsi="Gill Sans MT" w:cs="Century Gothic"/>
          <w:bCs/>
        </w:rPr>
      </w:pPr>
      <w:r w:rsidRPr="00DA4B9A">
        <w:rPr>
          <w:rFonts w:ascii="Gill Sans MT" w:eastAsia="Calibri" w:hAnsi="Gill Sans MT" w:cs="Century Gothic"/>
          <w:bCs/>
        </w:rPr>
        <w:t xml:space="preserve">Genuine passion for and a belief in the potential of every pupil </w:t>
      </w:r>
      <w:r w:rsidR="00CD787A">
        <w:rPr>
          <w:rFonts w:ascii="Gill Sans MT" w:eastAsia="Calibri" w:hAnsi="Gill Sans MT" w:cs="Century Gothic"/>
          <w:bCs/>
        </w:rPr>
        <w:t>and staff member</w:t>
      </w:r>
    </w:p>
    <w:p w14:paraId="266856F8" w14:textId="77777777" w:rsidR="00DA4B9A" w:rsidRPr="00DA4B9A" w:rsidRDefault="00DA4B9A" w:rsidP="00DA4B9A">
      <w:pPr>
        <w:numPr>
          <w:ilvl w:val="0"/>
          <w:numId w:val="17"/>
        </w:numPr>
        <w:spacing w:after="0" w:line="240" w:lineRule="auto"/>
        <w:ind w:left="357" w:hanging="357"/>
        <w:jc w:val="both"/>
        <w:rPr>
          <w:rFonts w:ascii="Gill Sans MT" w:eastAsia="Calibri" w:hAnsi="Gill Sans MT" w:cs="Century Gothic"/>
          <w:bCs/>
        </w:rPr>
      </w:pPr>
      <w:r w:rsidRPr="00DA4B9A">
        <w:rPr>
          <w:rFonts w:ascii="Gill Sans MT" w:eastAsia="Calibri" w:hAnsi="Gill Sans MT" w:cs="Century Gothic"/>
          <w:bCs/>
        </w:rPr>
        <w:t>A robust awareness of keeping children safe, noticing safeguarding and welfare concerns, and you understand how and when to take appropriate action</w:t>
      </w:r>
    </w:p>
    <w:p w14:paraId="0BDD22C4" w14:textId="77777777" w:rsidR="00DA4B9A" w:rsidRPr="00DA4B9A" w:rsidRDefault="00DA4B9A" w:rsidP="00DA4B9A">
      <w:pPr>
        <w:numPr>
          <w:ilvl w:val="0"/>
          <w:numId w:val="17"/>
        </w:numPr>
        <w:spacing w:after="0" w:line="240" w:lineRule="auto"/>
        <w:ind w:left="357" w:hanging="357"/>
        <w:jc w:val="both"/>
        <w:rPr>
          <w:rFonts w:ascii="Gill Sans MT" w:eastAsia="Calibri" w:hAnsi="Gill Sans MT" w:cs="Century Gothic"/>
          <w:bCs/>
        </w:rPr>
      </w:pPr>
      <w:r w:rsidRPr="00DA4B9A">
        <w:rPr>
          <w:rFonts w:ascii="Gill Sans MT" w:eastAsia="Calibri" w:hAnsi="Gill Sans MT" w:cs="Century Gothic"/>
          <w:bCs/>
        </w:rPr>
        <w:t>Belief that every student should have access to an excellent education regardless of background</w:t>
      </w:r>
    </w:p>
    <w:p w14:paraId="3D8B754C" w14:textId="76D6C7AC" w:rsidR="00DA4B9A" w:rsidRPr="00DA4B9A" w:rsidRDefault="00DA4B9A" w:rsidP="00DA4B9A">
      <w:pPr>
        <w:numPr>
          <w:ilvl w:val="0"/>
          <w:numId w:val="17"/>
        </w:numPr>
        <w:spacing w:after="0" w:line="240" w:lineRule="auto"/>
        <w:ind w:left="357" w:hanging="357"/>
        <w:jc w:val="both"/>
        <w:rPr>
          <w:rFonts w:ascii="Gill Sans MT" w:eastAsia="Calibri" w:hAnsi="Gill Sans MT" w:cs="Century Gothic"/>
          <w:bCs/>
        </w:rPr>
      </w:pPr>
      <w:r w:rsidRPr="00DA4B9A">
        <w:rPr>
          <w:rFonts w:ascii="Gill Sans MT" w:eastAsia="Calibri" w:hAnsi="Gill Sans MT" w:cs="Century Gothic"/>
          <w:bCs/>
        </w:rPr>
        <w:t xml:space="preserve">Professional outlook, detailed orientated and able to </w:t>
      </w:r>
      <w:r w:rsidR="00735C22" w:rsidRPr="00DA4B9A">
        <w:rPr>
          <w:rFonts w:ascii="Gill Sans MT" w:eastAsia="Calibri" w:hAnsi="Gill Sans MT" w:cs="Century Gothic"/>
          <w:bCs/>
        </w:rPr>
        <w:t>multitask</w:t>
      </w:r>
      <w:r w:rsidRPr="00DA4B9A">
        <w:rPr>
          <w:rFonts w:ascii="Gill Sans MT" w:eastAsia="Calibri" w:hAnsi="Gill Sans MT" w:cs="Century Gothic"/>
          <w:bCs/>
        </w:rPr>
        <w:t xml:space="preserve"> and meet deadlines</w:t>
      </w:r>
    </w:p>
    <w:p w14:paraId="2A1FB203" w14:textId="77777777" w:rsidR="00DA4B9A" w:rsidRPr="00DA4B9A" w:rsidRDefault="00DA4B9A" w:rsidP="00DA4B9A">
      <w:pPr>
        <w:numPr>
          <w:ilvl w:val="0"/>
          <w:numId w:val="17"/>
        </w:numPr>
        <w:spacing w:after="0" w:line="240" w:lineRule="auto"/>
        <w:ind w:left="357" w:hanging="357"/>
        <w:jc w:val="both"/>
        <w:rPr>
          <w:rFonts w:ascii="Gill Sans MT" w:eastAsia="Calibri" w:hAnsi="Gill Sans MT" w:cs="Century Gothic"/>
          <w:bCs/>
        </w:rPr>
      </w:pPr>
      <w:r w:rsidRPr="00DA4B9A">
        <w:rPr>
          <w:rFonts w:ascii="Gill Sans MT" w:eastAsia="Calibri" w:hAnsi="Gill Sans MT" w:cs="Century Gothic"/>
          <w:bCs/>
        </w:rPr>
        <w:t>A team player that can work collaboratively as well as using own initiative</w:t>
      </w:r>
    </w:p>
    <w:p w14:paraId="1CFCE8EB" w14:textId="77777777" w:rsidR="00DA4B9A" w:rsidRPr="00DA4B9A" w:rsidRDefault="00DA4B9A" w:rsidP="00DA4B9A">
      <w:pPr>
        <w:numPr>
          <w:ilvl w:val="0"/>
          <w:numId w:val="17"/>
        </w:numPr>
        <w:spacing w:after="0" w:line="240" w:lineRule="auto"/>
        <w:ind w:left="357" w:hanging="357"/>
        <w:jc w:val="both"/>
        <w:rPr>
          <w:rFonts w:ascii="Gill Sans MT" w:eastAsia="Calibri" w:hAnsi="Gill Sans MT" w:cs="Century Gothic"/>
          <w:bCs/>
        </w:rPr>
      </w:pPr>
      <w:r w:rsidRPr="00DA4B9A">
        <w:rPr>
          <w:rFonts w:ascii="Gill Sans MT" w:eastAsia="Calibri" w:hAnsi="Gill Sans MT" w:cs="Century Gothic"/>
          <w:bCs/>
        </w:rPr>
        <w:t>Calm and professional under pressure</w:t>
      </w:r>
    </w:p>
    <w:p w14:paraId="2D805251" w14:textId="77777777" w:rsidR="00DA4B9A" w:rsidRPr="00DA4B9A" w:rsidRDefault="00DA4B9A" w:rsidP="00DA4B9A">
      <w:pPr>
        <w:numPr>
          <w:ilvl w:val="0"/>
          <w:numId w:val="17"/>
        </w:numPr>
        <w:spacing w:after="0" w:line="240" w:lineRule="auto"/>
        <w:ind w:left="357" w:hanging="357"/>
        <w:jc w:val="both"/>
        <w:rPr>
          <w:rFonts w:ascii="Gill Sans MT" w:eastAsia="Calibri" w:hAnsi="Gill Sans MT" w:cs="Century Gothic"/>
          <w:bCs/>
        </w:rPr>
      </w:pPr>
      <w:r w:rsidRPr="00DA4B9A">
        <w:rPr>
          <w:rFonts w:ascii="Gill Sans MT" w:eastAsia="Calibri" w:hAnsi="Gill Sans MT" w:cs="Century Gothic"/>
          <w:bCs/>
        </w:rPr>
        <w:t>Understanding of the importance of confidentiality and discretion</w:t>
      </w:r>
    </w:p>
    <w:p w14:paraId="16456BE8" w14:textId="77777777" w:rsidR="0074773B" w:rsidRDefault="00DA4B9A" w:rsidP="0074773B">
      <w:pPr>
        <w:numPr>
          <w:ilvl w:val="0"/>
          <w:numId w:val="17"/>
        </w:numPr>
        <w:spacing w:after="0" w:line="240" w:lineRule="auto"/>
        <w:ind w:left="357" w:hanging="357"/>
        <w:jc w:val="both"/>
        <w:rPr>
          <w:rFonts w:ascii="Gill Sans MT" w:eastAsia="Calibri" w:hAnsi="Gill Sans MT" w:cs="Century Gothic"/>
          <w:bCs/>
        </w:rPr>
      </w:pPr>
      <w:r w:rsidRPr="00DA4B9A">
        <w:rPr>
          <w:rFonts w:ascii="Gill Sans MT" w:eastAsia="Calibri" w:hAnsi="Gill Sans MT" w:cs="Century Gothic"/>
          <w:bCs/>
        </w:rPr>
        <w:t>Flexible attitude towards work and demonstrates sound judgement</w:t>
      </w:r>
    </w:p>
    <w:p w14:paraId="1997B662" w14:textId="77777777" w:rsidR="0074773B" w:rsidRDefault="0074773B" w:rsidP="0074773B">
      <w:pPr>
        <w:spacing w:after="0" w:line="240" w:lineRule="auto"/>
        <w:jc w:val="both"/>
        <w:rPr>
          <w:rFonts w:ascii="Gill Sans MT" w:eastAsia="Calibri" w:hAnsi="Gill Sans MT" w:cs="Century Gothic"/>
          <w:bCs/>
        </w:rPr>
      </w:pPr>
    </w:p>
    <w:p w14:paraId="696A0E35" w14:textId="77777777" w:rsidR="0074773B" w:rsidRDefault="0074773B" w:rsidP="0074773B">
      <w:pPr>
        <w:spacing w:after="0" w:line="240" w:lineRule="auto"/>
        <w:jc w:val="both"/>
        <w:rPr>
          <w:rFonts w:ascii="Gill Sans MT" w:eastAsia="Calibri" w:hAnsi="Gill Sans MT" w:cs="Century Gothic"/>
          <w:bCs/>
        </w:rPr>
      </w:pPr>
    </w:p>
    <w:p w14:paraId="4D736855" w14:textId="6C3C893E" w:rsidR="00DA4B9A" w:rsidRPr="0074773B" w:rsidRDefault="00DA4B9A" w:rsidP="0074773B">
      <w:pPr>
        <w:spacing w:after="0" w:line="240" w:lineRule="auto"/>
        <w:jc w:val="both"/>
        <w:rPr>
          <w:rFonts w:ascii="Gill Sans MT" w:eastAsia="Calibri" w:hAnsi="Gill Sans MT" w:cs="Century Gothic"/>
          <w:bCs/>
        </w:rPr>
      </w:pPr>
      <w:r w:rsidRPr="0074773B">
        <w:rPr>
          <w:rFonts w:ascii="Gill Sans MT" w:eastAsia="Times New Roman" w:hAnsi="Gill Sans MT" w:cs="Times New Roman"/>
          <w:b/>
          <w:bCs/>
          <w:color w:val="2E74B5" w:themeColor="accent5" w:themeShade="BF"/>
          <w:sz w:val="28"/>
          <w:szCs w:val="28"/>
        </w:rPr>
        <w:t>Other</w:t>
      </w:r>
    </w:p>
    <w:p w14:paraId="5F765700" w14:textId="77777777" w:rsidR="00DA4B9A" w:rsidRPr="00DA4B9A" w:rsidRDefault="00DA4B9A" w:rsidP="00DA4B9A">
      <w:pPr>
        <w:numPr>
          <w:ilvl w:val="0"/>
          <w:numId w:val="19"/>
        </w:numPr>
        <w:spacing w:after="0" w:line="276" w:lineRule="auto"/>
        <w:jc w:val="both"/>
        <w:rPr>
          <w:rFonts w:ascii="Gill Sans MT" w:eastAsia="Calibri" w:hAnsi="Gill Sans MT" w:cs="Century Gothic"/>
          <w:bCs/>
        </w:rPr>
      </w:pPr>
      <w:r w:rsidRPr="00DA4B9A">
        <w:rPr>
          <w:rFonts w:ascii="Gill Sans MT" w:eastAsia="Calibri" w:hAnsi="Gill Sans MT" w:cs="Century Gothic"/>
          <w:bCs/>
        </w:rPr>
        <w:t>Right to work in the UK</w:t>
      </w:r>
    </w:p>
    <w:p w14:paraId="59F477D6" w14:textId="77777777" w:rsidR="00DA4B9A" w:rsidRPr="00DA4B9A" w:rsidRDefault="00DA4B9A" w:rsidP="00DA4B9A">
      <w:pPr>
        <w:numPr>
          <w:ilvl w:val="0"/>
          <w:numId w:val="19"/>
        </w:numPr>
        <w:spacing w:after="0" w:line="240" w:lineRule="auto"/>
        <w:jc w:val="both"/>
        <w:rPr>
          <w:rFonts w:ascii="Gill Sans MT" w:eastAsia="Times New Roman" w:hAnsi="Gill Sans MT" w:cs="Times New Roman"/>
          <w:lang w:eastAsia="en-GB"/>
        </w:rPr>
      </w:pPr>
      <w:r w:rsidRPr="00DA4B9A">
        <w:rPr>
          <w:rFonts w:ascii="Gill Sans MT" w:eastAsia="Times New Roman" w:hAnsi="Gill Sans MT" w:cs="Times New Roman"/>
          <w:lang w:eastAsia="en-GB"/>
        </w:rPr>
        <w:t>Commitment to equality of opportunity and the safeguarding and welfare of all students</w:t>
      </w:r>
    </w:p>
    <w:p w14:paraId="12A6289B" w14:textId="77777777" w:rsidR="00DA4B9A" w:rsidRPr="00DA4B9A" w:rsidRDefault="00DA4B9A" w:rsidP="00DA4B9A">
      <w:pPr>
        <w:numPr>
          <w:ilvl w:val="0"/>
          <w:numId w:val="19"/>
        </w:numPr>
        <w:spacing w:after="0" w:line="240" w:lineRule="auto"/>
        <w:jc w:val="both"/>
        <w:rPr>
          <w:rFonts w:ascii="Gill Sans MT" w:eastAsia="Times New Roman" w:hAnsi="Gill Sans MT" w:cs="Times New Roman"/>
          <w:lang w:eastAsia="en-GB"/>
        </w:rPr>
      </w:pPr>
      <w:r w:rsidRPr="00DA4B9A">
        <w:rPr>
          <w:rFonts w:ascii="Gill Sans MT" w:eastAsia="Times New Roman" w:hAnsi="Gill Sans MT" w:cs="Times New Roman"/>
          <w:lang w:eastAsia="en-GB"/>
        </w:rPr>
        <w:t>Willingness to undertake training</w:t>
      </w:r>
    </w:p>
    <w:p w14:paraId="0B709050" w14:textId="77777777" w:rsidR="00DA4B9A" w:rsidRPr="00DA4B9A" w:rsidRDefault="00DA4B9A" w:rsidP="00DA4B9A">
      <w:pPr>
        <w:numPr>
          <w:ilvl w:val="0"/>
          <w:numId w:val="19"/>
        </w:numPr>
        <w:spacing w:after="0" w:line="240" w:lineRule="auto"/>
        <w:jc w:val="both"/>
        <w:rPr>
          <w:rFonts w:ascii="Gill Sans MT" w:eastAsia="Times New Roman" w:hAnsi="Gill Sans MT" w:cs="Times New Roman"/>
          <w:lang w:eastAsia="en-GB"/>
        </w:rPr>
      </w:pPr>
      <w:r w:rsidRPr="00DA4B9A">
        <w:rPr>
          <w:rFonts w:ascii="Gill Sans MT" w:eastAsia="Times New Roman" w:hAnsi="Gill Sans MT" w:cs="Times New Roman"/>
          <w:lang w:eastAsia="en-GB"/>
        </w:rPr>
        <w:t>This post is subject to an enhanced DBS check</w:t>
      </w:r>
    </w:p>
    <w:p w14:paraId="785D03E8" w14:textId="5B9A6C94" w:rsidR="00DA4B9A" w:rsidRDefault="00DA4B9A" w:rsidP="00DA4B9A">
      <w:pPr>
        <w:spacing w:after="0" w:line="240" w:lineRule="auto"/>
        <w:jc w:val="both"/>
        <w:rPr>
          <w:rFonts w:ascii="Gill Sans MT" w:eastAsia="Times New Roman" w:hAnsi="Gill Sans MT" w:cs="Times New Roman"/>
          <w:lang w:eastAsia="en-GB"/>
        </w:rPr>
      </w:pPr>
    </w:p>
    <w:p w14:paraId="344D4C7F" w14:textId="147C7895" w:rsidR="00826664" w:rsidRDefault="00826664" w:rsidP="00826664">
      <w:pPr>
        <w:pStyle w:val="ListParagraph"/>
        <w:spacing w:after="0" w:line="276" w:lineRule="auto"/>
        <w:ind w:left="0"/>
        <w:jc w:val="both"/>
        <w:rPr>
          <w:rFonts w:ascii="Gill Sans MT" w:eastAsia="Calibri" w:hAnsi="Gill Sans MT" w:cs="Century Gothic"/>
          <w:bCs/>
        </w:rPr>
      </w:pPr>
    </w:p>
    <w:sectPr w:rsidR="00826664" w:rsidSect="00C80386">
      <w:pgSz w:w="11906" w:h="16838"/>
      <w:pgMar w:top="142" w:right="1440" w:bottom="1440" w:left="1440"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607A9" w14:textId="77777777" w:rsidR="00CA30FD" w:rsidRDefault="00CA30FD" w:rsidP="00FA29FF">
      <w:pPr>
        <w:spacing w:after="0" w:line="240" w:lineRule="auto"/>
      </w:pPr>
      <w:r>
        <w:separator/>
      </w:r>
    </w:p>
  </w:endnote>
  <w:endnote w:type="continuationSeparator" w:id="0">
    <w:p w14:paraId="593AA989" w14:textId="77777777" w:rsidR="00CA30FD" w:rsidRDefault="00CA30FD" w:rsidP="00FA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E47ED" w14:textId="77777777" w:rsidR="00CA30FD" w:rsidRDefault="00CA30FD" w:rsidP="00FA29FF">
      <w:pPr>
        <w:spacing w:after="0" w:line="240" w:lineRule="auto"/>
      </w:pPr>
      <w:r>
        <w:separator/>
      </w:r>
    </w:p>
  </w:footnote>
  <w:footnote w:type="continuationSeparator" w:id="0">
    <w:p w14:paraId="03EC2435" w14:textId="77777777" w:rsidR="00CA30FD" w:rsidRDefault="00CA30FD" w:rsidP="00FA2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03E"/>
    <w:multiLevelType w:val="hybridMultilevel"/>
    <w:tmpl w:val="E8AA42A0"/>
    <w:lvl w:ilvl="0" w:tplc="08090001">
      <w:start w:val="1"/>
      <w:numFmt w:val="bullet"/>
      <w:lvlText w:val=""/>
      <w:lvlJc w:val="left"/>
      <w:pPr>
        <w:ind w:left="2156" w:hanging="360"/>
      </w:pPr>
      <w:rPr>
        <w:rFonts w:ascii="Symbol" w:hAnsi="Symbol" w:hint="default"/>
      </w:rPr>
    </w:lvl>
    <w:lvl w:ilvl="1" w:tplc="08090003" w:tentative="1">
      <w:start w:val="1"/>
      <w:numFmt w:val="bullet"/>
      <w:lvlText w:val="o"/>
      <w:lvlJc w:val="left"/>
      <w:pPr>
        <w:ind w:left="2876" w:hanging="360"/>
      </w:pPr>
      <w:rPr>
        <w:rFonts w:ascii="Courier New" w:hAnsi="Courier New" w:cs="Courier New" w:hint="default"/>
      </w:rPr>
    </w:lvl>
    <w:lvl w:ilvl="2" w:tplc="08090005" w:tentative="1">
      <w:start w:val="1"/>
      <w:numFmt w:val="bullet"/>
      <w:lvlText w:val=""/>
      <w:lvlJc w:val="left"/>
      <w:pPr>
        <w:ind w:left="3596" w:hanging="360"/>
      </w:pPr>
      <w:rPr>
        <w:rFonts w:ascii="Wingdings" w:hAnsi="Wingdings" w:hint="default"/>
      </w:rPr>
    </w:lvl>
    <w:lvl w:ilvl="3" w:tplc="08090001" w:tentative="1">
      <w:start w:val="1"/>
      <w:numFmt w:val="bullet"/>
      <w:lvlText w:val=""/>
      <w:lvlJc w:val="left"/>
      <w:pPr>
        <w:ind w:left="4316" w:hanging="360"/>
      </w:pPr>
      <w:rPr>
        <w:rFonts w:ascii="Symbol" w:hAnsi="Symbol" w:hint="default"/>
      </w:rPr>
    </w:lvl>
    <w:lvl w:ilvl="4" w:tplc="08090003" w:tentative="1">
      <w:start w:val="1"/>
      <w:numFmt w:val="bullet"/>
      <w:lvlText w:val="o"/>
      <w:lvlJc w:val="left"/>
      <w:pPr>
        <w:ind w:left="5036" w:hanging="360"/>
      </w:pPr>
      <w:rPr>
        <w:rFonts w:ascii="Courier New" w:hAnsi="Courier New" w:cs="Courier New" w:hint="default"/>
      </w:rPr>
    </w:lvl>
    <w:lvl w:ilvl="5" w:tplc="08090005" w:tentative="1">
      <w:start w:val="1"/>
      <w:numFmt w:val="bullet"/>
      <w:lvlText w:val=""/>
      <w:lvlJc w:val="left"/>
      <w:pPr>
        <w:ind w:left="5756" w:hanging="360"/>
      </w:pPr>
      <w:rPr>
        <w:rFonts w:ascii="Wingdings" w:hAnsi="Wingdings" w:hint="default"/>
      </w:rPr>
    </w:lvl>
    <w:lvl w:ilvl="6" w:tplc="08090001" w:tentative="1">
      <w:start w:val="1"/>
      <w:numFmt w:val="bullet"/>
      <w:lvlText w:val=""/>
      <w:lvlJc w:val="left"/>
      <w:pPr>
        <w:ind w:left="6476" w:hanging="360"/>
      </w:pPr>
      <w:rPr>
        <w:rFonts w:ascii="Symbol" w:hAnsi="Symbol" w:hint="default"/>
      </w:rPr>
    </w:lvl>
    <w:lvl w:ilvl="7" w:tplc="08090003" w:tentative="1">
      <w:start w:val="1"/>
      <w:numFmt w:val="bullet"/>
      <w:lvlText w:val="o"/>
      <w:lvlJc w:val="left"/>
      <w:pPr>
        <w:ind w:left="7196" w:hanging="360"/>
      </w:pPr>
      <w:rPr>
        <w:rFonts w:ascii="Courier New" w:hAnsi="Courier New" w:cs="Courier New" w:hint="default"/>
      </w:rPr>
    </w:lvl>
    <w:lvl w:ilvl="8" w:tplc="08090005" w:tentative="1">
      <w:start w:val="1"/>
      <w:numFmt w:val="bullet"/>
      <w:lvlText w:val=""/>
      <w:lvlJc w:val="left"/>
      <w:pPr>
        <w:ind w:left="7916" w:hanging="360"/>
      </w:pPr>
      <w:rPr>
        <w:rFonts w:ascii="Wingdings" w:hAnsi="Wingdings" w:hint="default"/>
      </w:rPr>
    </w:lvl>
  </w:abstractNum>
  <w:abstractNum w:abstractNumId="1" w15:restartNumberingAfterBreak="0">
    <w:nsid w:val="04E03299"/>
    <w:multiLevelType w:val="hybridMultilevel"/>
    <w:tmpl w:val="9BAA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8419D"/>
    <w:multiLevelType w:val="hybridMultilevel"/>
    <w:tmpl w:val="C98A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A26C5"/>
    <w:multiLevelType w:val="hybridMultilevel"/>
    <w:tmpl w:val="3F1A4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F87881"/>
    <w:multiLevelType w:val="hybridMultilevel"/>
    <w:tmpl w:val="97A6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D5FD2"/>
    <w:multiLevelType w:val="hybridMultilevel"/>
    <w:tmpl w:val="075E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857B1"/>
    <w:multiLevelType w:val="hybridMultilevel"/>
    <w:tmpl w:val="BB00A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211FFD"/>
    <w:multiLevelType w:val="hybridMultilevel"/>
    <w:tmpl w:val="A8180E2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A44DE"/>
    <w:multiLevelType w:val="hybridMultilevel"/>
    <w:tmpl w:val="5702468A"/>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0" w15:restartNumberingAfterBreak="0">
    <w:nsid w:val="41B6248D"/>
    <w:multiLevelType w:val="hybridMultilevel"/>
    <w:tmpl w:val="E9A04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E1AB4"/>
    <w:multiLevelType w:val="hybridMultilevel"/>
    <w:tmpl w:val="1FF2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C00D37"/>
    <w:multiLevelType w:val="hybridMultilevel"/>
    <w:tmpl w:val="A202ABFA"/>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CE0580F"/>
    <w:multiLevelType w:val="hybridMultilevel"/>
    <w:tmpl w:val="222C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7508C1"/>
    <w:multiLevelType w:val="hybridMultilevel"/>
    <w:tmpl w:val="2488FD42"/>
    <w:lvl w:ilvl="0" w:tplc="99B09DC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18479D"/>
    <w:multiLevelType w:val="hybridMultilevel"/>
    <w:tmpl w:val="4F84D4CE"/>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6" w15:restartNumberingAfterBreak="0">
    <w:nsid w:val="6C41499F"/>
    <w:multiLevelType w:val="hybridMultilevel"/>
    <w:tmpl w:val="25881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E95249"/>
    <w:multiLevelType w:val="hybridMultilevel"/>
    <w:tmpl w:val="254672CC"/>
    <w:lvl w:ilvl="0" w:tplc="08090001">
      <w:start w:val="1"/>
      <w:numFmt w:val="bullet"/>
      <w:lvlText w:val=""/>
      <w:lvlJc w:val="left"/>
      <w:pPr>
        <w:ind w:left="1438" w:hanging="360"/>
      </w:pPr>
      <w:rPr>
        <w:rFonts w:ascii="Symbol" w:hAnsi="Symbol"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abstractNum w:abstractNumId="18" w15:restartNumberingAfterBreak="0">
    <w:nsid w:val="785111C8"/>
    <w:multiLevelType w:val="hybridMultilevel"/>
    <w:tmpl w:val="A1AE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F64670"/>
    <w:multiLevelType w:val="hybridMultilevel"/>
    <w:tmpl w:val="D640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CA6A59"/>
    <w:multiLevelType w:val="hybridMultilevel"/>
    <w:tmpl w:val="186E77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708932">
    <w:abstractNumId w:val="4"/>
  </w:num>
  <w:num w:numId="2" w16cid:durableId="1298222876">
    <w:abstractNumId w:val="20"/>
  </w:num>
  <w:num w:numId="3" w16cid:durableId="623467041">
    <w:abstractNumId w:val="8"/>
  </w:num>
  <w:num w:numId="4" w16cid:durableId="98110047">
    <w:abstractNumId w:val="11"/>
  </w:num>
  <w:num w:numId="5" w16cid:durableId="1299798858">
    <w:abstractNumId w:val="6"/>
  </w:num>
  <w:num w:numId="6" w16cid:durableId="502160163">
    <w:abstractNumId w:val="5"/>
  </w:num>
  <w:num w:numId="7" w16cid:durableId="105269639">
    <w:abstractNumId w:val="10"/>
  </w:num>
  <w:num w:numId="8" w16cid:durableId="1771469269">
    <w:abstractNumId w:val="13"/>
  </w:num>
  <w:num w:numId="9" w16cid:durableId="1542665144">
    <w:abstractNumId w:val="19"/>
  </w:num>
  <w:num w:numId="10" w16cid:durableId="1358965756">
    <w:abstractNumId w:val="18"/>
  </w:num>
  <w:num w:numId="11" w16cid:durableId="619649662">
    <w:abstractNumId w:val="2"/>
  </w:num>
  <w:num w:numId="12" w16cid:durableId="948044131">
    <w:abstractNumId w:val="1"/>
  </w:num>
  <w:num w:numId="13" w16cid:durableId="1247612379">
    <w:abstractNumId w:val="15"/>
  </w:num>
  <w:num w:numId="14" w16cid:durableId="1365250299">
    <w:abstractNumId w:val="17"/>
  </w:num>
  <w:num w:numId="15" w16cid:durableId="2100983040">
    <w:abstractNumId w:val="9"/>
  </w:num>
  <w:num w:numId="16" w16cid:durableId="179589790">
    <w:abstractNumId w:val="0"/>
  </w:num>
  <w:num w:numId="17" w16cid:durableId="1884709354">
    <w:abstractNumId w:val="12"/>
  </w:num>
  <w:num w:numId="18" w16cid:durableId="365831291">
    <w:abstractNumId w:val="14"/>
  </w:num>
  <w:num w:numId="19" w16cid:durableId="2132631085">
    <w:abstractNumId w:val="3"/>
  </w:num>
  <w:num w:numId="20" w16cid:durableId="1768770003">
    <w:abstractNumId w:val="16"/>
  </w:num>
  <w:num w:numId="21" w16cid:durableId="1534415541">
    <w:abstractNumId w:val="7"/>
  </w:num>
  <w:num w:numId="22" w16cid:durableId="10822187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FF"/>
    <w:rsid w:val="00062CCE"/>
    <w:rsid w:val="00066A1B"/>
    <w:rsid w:val="000824E6"/>
    <w:rsid w:val="000835CD"/>
    <w:rsid w:val="0008770E"/>
    <w:rsid w:val="000A415B"/>
    <w:rsid w:val="000A64CE"/>
    <w:rsid w:val="000A65FD"/>
    <w:rsid w:val="000C1259"/>
    <w:rsid w:val="000D427D"/>
    <w:rsid w:val="000D782A"/>
    <w:rsid w:val="000E074B"/>
    <w:rsid w:val="000F352A"/>
    <w:rsid w:val="00111614"/>
    <w:rsid w:val="00117B05"/>
    <w:rsid w:val="001614DA"/>
    <w:rsid w:val="00163496"/>
    <w:rsid w:val="00195B01"/>
    <w:rsid w:val="001A3FE4"/>
    <w:rsid w:val="001D72C0"/>
    <w:rsid w:val="001E0428"/>
    <w:rsid w:val="001F147B"/>
    <w:rsid w:val="002329CB"/>
    <w:rsid w:val="002469E8"/>
    <w:rsid w:val="0026094D"/>
    <w:rsid w:val="002676A3"/>
    <w:rsid w:val="00276545"/>
    <w:rsid w:val="002B2D6E"/>
    <w:rsid w:val="002E2015"/>
    <w:rsid w:val="002E56A5"/>
    <w:rsid w:val="002F7457"/>
    <w:rsid w:val="00303CDC"/>
    <w:rsid w:val="00320C27"/>
    <w:rsid w:val="00321B02"/>
    <w:rsid w:val="00330D38"/>
    <w:rsid w:val="00353DEA"/>
    <w:rsid w:val="00370459"/>
    <w:rsid w:val="00375840"/>
    <w:rsid w:val="0038452C"/>
    <w:rsid w:val="00394097"/>
    <w:rsid w:val="003D48EC"/>
    <w:rsid w:val="004331D2"/>
    <w:rsid w:val="004419F2"/>
    <w:rsid w:val="0045429D"/>
    <w:rsid w:val="00455F62"/>
    <w:rsid w:val="00472C36"/>
    <w:rsid w:val="00483E46"/>
    <w:rsid w:val="004A412A"/>
    <w:rsid w:val="004B2E4B"/>
    <w:rsid w:val="004C5F0B"/>
    <w:rsid w:val="004E3A46"/>
    <w:rsid w:val="004F1ADD"/>
    <w:rsid w:val="00521E4A"/>
    <w:rsid w:val="00524A30"/>
    <w:rsid w:val="005B35C3"/>
    <w:rsid w:val="005C5234"/>
    <w:rsid w:val="005D54B0"/>
    <w:rsid w:val="005E7417"/>
    <w:rsid w:val="006014B8"/>
    <w:rsid w:val="00626E2E"/>
    <w:rsid w:val="0063069F"/>
    <w:rsid w:val="00685482"/>
    <w:rsid w:val="00697FF4"/>
    <w:rsid w:val="006B0978"/>
    <w:rsid w:val="006B256E"/>
    <w:rsid w:val="006B4D25"/>
    <w:rsid w:val="00714314"/>
    <w:rsid w:val="00716803"/>
    <w:rsid w:val="00735C22"/>
    <w:rsid w:val="0074773B"/>
    <w:rsid w:val="007512CC"/>
    <w:rsid w:val="007636C9"/>
    <w:rsid w:val="00793F31"/>
    <w:rsid w:val="007A530A"/>
    <w:rsid w:val="007C3329"/>
    <w:rsid w:val="007D1C26"/>
    <w:rsid w:val="007F462B"/>
    <w:rsid w:val="008010BA"/>
    <w:rsid w:val="00807CB5"/>
    <w:rsid w:val="00811F52"/>
    <w:rsid w:val="00826664"/>
    <w:rsid w:val="00836BDF"/>
    <w:rsid w:val="008715CE"/>
    <w:rsid w:val="008813DD"/>
    <w:rsid w:val="008A1119"/>
    <w:rsid w:val="008B116B"/>
    <w:rsid w:val="008B75B4"/>
    <w:rsid w:val="008C2501"/>
    <w:rsid w:val="00945A56"/>
    <w:rsid w:val="009652D9"/>
    <w:rsid w:val="0096621B"/>
    <w:rsid w:val="009677B1"/>
    <w:rsid w:val="00985ACA"/>
    <w:rsid w:val="009B2DD7"/>
    <w:rsid w:val="009B32C5"/>
    <w:rsid w:val="009D2B08"/>
    <w:rsid w:val="00A00B52"/>
    <w:rsid w:val="00A36FDC"/>
    <w:rsid w:val="00A95FF5"/>
    <w:rsid w:val="00AA2F85"/>
    <w:rsid w:val="00AD04E9"/>
    <w:rsid w:val="00AF497B"/>
    <w:rsid w:val="00B243AD"/>
    <w:rsid w:val="00B3458F"/>
    <w:rsid w:val="00B35640"/>
    <w:rsid w:val="00B415AD"/>
    <w:rsid w:val="00B52CFD"/>
    <w:rsid w:val="00B678F1"/>
    <w:rsid w:val="00B67C8A"/>
    <w:rsid w:val="00B83AF9"/>
    <w:rsid w:val="00BA2E78"/>
    <w:rsid w:val="00BC5CCA"/>
    <w:rsid w:val="00BE4804"/>
    <w:rsid w:val="00C60CE8"/>
    <w:rsid w:val="00C61AF6"/>
    <w:rsid w:val="00C645A4"/>
    <w:rsid w:val="00C80386"/>
    <w:rsid w:val="00C86803"/>
    <w:rsid w:val="00CA30FD"/>
    <w:rsid w:val="00CD787A"/>
    <w:rsid w:val="00CE607D"/>
    <w:rsid w:val="00CF3842"/>
    <w:rsid w:val="00D04192"/>
    <w:rsid w:val="00D15357"/>
    <w:rsid w:val="00D23F08"/>
    <w:rsid w:val="00D41D65"/>
    <w:rsid w:val="00D73CCB"/>
    <w:rsid w:val="00D853E7"/>
    <w:rsid w:val="00D9208A"/>
    <w:rsid w:val="00D94FFE"/>
    <w:rsid w:val="00D96BB9"/>
    <w:rsid w:val="00DA395F"/>
    <w:rsid w:val="00DA4B9A"/>
    <w:rsid w:val="00DB3D2A"/>
    <w:rsid w:val="00DD4D24"/>
    <w:rsid w:val="00DE0D7A"/>
    <w:rsid w:val="00DF59FE"/>
    <w:rsid w:val="00E3264E"/>
    <w:rsid w:val="00E47477"/>
    <w:rsid w:val="00E706D9"/>
    <w:rsid w:val="00EA2A3C"/>
    <w:rsid w:val="00EB5E4D"/>
    <w:rsid w:val="00EB7DEE"/>
    <w:rsid w:val="00EC5E16"/>
    <w:rsid w:val="00ED77F5"/>
    <w:rsid w:val="00F011D4"/>
    <w:rsid w:val="00F32632"/>
    <w:rsid w:val="00F5028F"/>
    <w:rsid w:val="00F81802"/>
    <w:rsid w:val="00FA29FF"/>
    <w:rsid w:val="00FB0298"/>
    <w:rsid w:val="00FC7ED0"/>
    <w:rsid w:val="00FE230A"/>
    <w:rsid w:val="00FF7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621B"/>
  <w15:chartTrackingRefBased/>
  <w15:docId w15:val="{DBCFA00F-4653-43DC-AAAD-7C3280E4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CE"/>
  </w:style>
  <w:style w:type="paragraph" w:styleId="Heading1">
    <w:name w:val="heading 1"/>
    <w:basedOn w:val="Normal"/>
    <w:next w:val="Normal"/>
    <w:link w:val="Heading1Char"/>
    <w:uiPriority w:val="9"/>
    <w:qFormat/>
    <w:rsid w:val="002609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9FF"/>
  </w:style>
  <w:style w:type="paragraph" w:styleId="Footer">
    <w:name w:val="footer"/>
    <w:basedOn w:val="Normal"/>
    <w:link w:val="FooterChar"/>
    <w:uiPriority w:val="99"/>
    <w:unhideWhenUsed/>
    <w:rsid w:val="00FA2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9FF"/>
  </w:style>
  <w:style w:type="paragraph" w:styleId="ListParagraph">
    <w:name w:val="List Paragraph"/>
    <w:basedOn w:val="Normal"/>
    <w:uiPriority w:val="34"/>
    <w:qFormat/>
    <w:rsid w:val="00FA29FF"/>
    <w:pPr>
      <w:ind w:left="720"/>
      <w:contextualSpacing/>
    </w:pPr>
  </w:style>
  <w:style w:type="character" w:customStyle="1" w:styleId="Heading1Char">
    <w:name w:val="Heading 1 Char"/>
    <w:basedOn w:val="DefaultParagraphFont"/>
    <w:link w:val="Heading1"/>
    <w:uiPriority w:val="9"/>
    <w:rsid w:val="0026094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A00B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B256E"/>
    <w:pPr>
      <w:autoSpaceDE w:val="0"/>
      <w:autoSpaceDN w:val="0"/>
      <w:adjustRightInd w:val="0"/>
      <w:spacing w:after="0" w:line="240" w:lineRule="auto"/>
    </w:pPr>
    <w:rPr>
      <w:rFonts w:ascii="Georgia" w:hAnsi="Georgia" w:cs="Georgia"/>
      <w:color w:val="000000"/>
      <w:sz w:val="24"/>
      <w:szCs w:val="24"/>
    </w:rPr>
  </w:style>
  <w:style w:type="paragraph" w:styleId="NoSpacing">
    <w:name w:val="No Spacing"/>
    <w:uiPriority w:val="1"/>
    <w:qFormat/>
    <w:rsid w:val="00DA4B9A"/>
    <w:pPr>
      <w:spacing w:after="0" w:line="240" w:lineRule="auto"/>
    </w:pPr>
    <w:rPr>
      <w:rFonts w:ascii="Calibri" w:eastAsia="Calibri" w:hAnsi="Calibri" w:cs="Times New Roman"/>
    </w:rPr>
  </w:style>
  <w:style w:type="paragraph" w:styleId="Revision">
    <w:name w:val="Revision"/>
    <w:hidden/>
    <w:uiPriority w:val="99"/>
    <w:semiHidden/>
    <w:rsid w:val="001614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536508">
      <w:bodyDiv w:val="1"/>
      <w:marLeft w:val="0"/>
      <w:marRight w:val="0"/>
      <w:marTop w:val="0"/>
      <w:marBottom w:val="0"/>
      <w:divBdr>
        <w:top w:val="none" w:sz="0" w:space="0" w:color="auto"/>
        <w:left w:val="none" w:sz="0" w:space="0" w:color="auto"/>
        <w:bottom w:val="none" w:sz="0" w:space="0" w:color="auto"/>
        <w:right w:val="none" w:sz="0" w:space="0" w:color="auto"/>
      </w:divBdr>
    </w:div>
    <w:div w:id="1189027217">
      <w:bodyDiv w:val="1"/>
      <w:marLeft w:val="0"/>
      <w:marRight w:val="0"/>
      <w:marTop w:val="0"/>
      <w:marBottom w:val="0"/>
      <w:divBdr>
        <w:top w:val="none" w:sz="0" w:space="0" w:color="auto"/>
        <w:left w:val="none" w:sz="0" w:space="0" w:color="auto"/>
        <w:bottom w:val="none" w:sz="0" w:space="0" w:color="auto"/>
        <w:right w:val="none" w:sz="0" w:space="0" w:color="auto"/>
      </w:divBdr>
    </w:div>
    <w:div w:id="13999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4" ma:contentTypeDescription="Create a new document." ma:contentTypeScope="" ma:versionID="284f67745c16e9e294eb17ef1a7b53f1">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6189f4882d2c31c290aff16025d57950"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ADCD6-0978-4E5C-8A28-A32C28C10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21133-A6BE-4AA3-8580-BDC9382261E6}">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444bbf2a-b577-43fd-a64d-bb99fb245903"/>
    <ds:schemaRef ds:uri="0310a5b3-3b7b-4ce8-a0da-f8274645b1ce"/>
  </ds:schemaRefs>
</ds:datastoreItem>
</file>

<file path=customXml/itemProps3.xml><?xml version="1.0" encoding="utf-8"?>
<ds:datastoreItem xmlns:ds="http://schemas.openxmlformats.org/officeDocument/2006/customXml" ds:itemID="{4777A66F-8FB4-4711-850C-62F23AC31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McCallum</dc:creator>
  <cp:keywords/>
  <dc:description/>
  <cp:lastModifiedBy>Lily Loke</cp:lastModifiedBy>
  <cp:revision>2</cp:revision>
  <cp:lastPrinted>2022-04-05T06:42:00Z</cp:lastPrinted>
  <dcterms:created xsi:type="dcterms:W3CDTF">2025-02-13T17:42:00Z</dcterms:created>
  <dcterms:modified xsi:type="dcterms:W3CDTF">2025-02-13T17:42:00Z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y fmtid="{D5CDD505-2E9C-101B-9397-08002B2CF9AE}" pid="3" name="MediaServiceImageTags">
    <vt:lpwstr/>
  </property>
</Properties>
</file>