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73AB" w14:textId="19AA178E" w:rsidR="00121030" w:rsidRDefault="006F1F5A" w:rsidP="006F1F5A">
      <w:pPr>
        <w:ind w:left="-993" w:right="-1416"/>
      </w:pPr>
      <w:r>
        <w:rPr>
          <w:noProof/>
        </w:rPr>
        <w:drawing>
          <wp:inline distT="0" distB="0" distL="0" distR="0" wp14:anchorId="3BA9020C" wp14:editId="515DB161">
            <wp:extent cx="7439025" cy="2219325"/>
            <wp:effectExtent l="0" t="0" r="9525" b="9525"/>
            <wp:docPr id="1942725266" name="Picture 1" descr="A group of students working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students working in a class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6" b="13972"/>
                    <a:stretch/>
                  </pic:blipFill>
                  <pic:spPr bwMode="auto">
                    <a:xfrm>
                      <a:off x="0" y="0"/>
                      <a:ext cx="7439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AD1AE" w14:textId="27646407" w:rsidR="00121030" w:rsidRDefault="00121030" w:rsidP="000D0C2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DAB6A" wp14:editId="0595E10C">
            <wp:extent cx="1190625" cy="1031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ingbroke Logo in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27" cy="10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D288" w14:textId="4A9DC606" w:rsidR="0051532E" w:rsidRDefault="00E576AD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</w:pP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Lead 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Religious Studies </w:t>
      </w: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>Practitioner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 </w:t>
      </w:r>
    </w:p>
    <w:p w14:paraId="7A5FFC4F" w14:textId="22DCC394" w:rsidR="006301EC" w:rsidRPr="00E576AD" w:rsidRDefault="006301EC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</w:pPr>
      <w:r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(</w:t>
      </w:r>
      <w:r w:rsidR="002D351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Maternity Cover – Fixed-term one year</w:t>
      </w:r>
      <w:r w:rsidR="00A9425E"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)</w:t>
      </w:r>
    </w:p>
    <w:p w14:paraId="56FC4303" w14:textId="77777777" w:rsidR="00322733" w:rsidRPr="00322733" w:rsidRDefault="00322733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"/>
          <w:szCs w:val="4"/>
        </w:rPr>
      </w:pPr>
    </w:p>
    <w:p w14:paraId="728F0832" w14:textId="1B260EBD" w:rsidR="00322733" w:rsidRPr="00322733" w:rsidRDefault="00322733" w:rsidP="00042A6C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>An exciting opportunity has arisen for a dedicated teacher to develop their career within our passionate and ever courageous community</w:t>
      </w:r>
    </w:p>
    <w:p w14:paraId="53E4D0D6" w14:textId="77777777" w:rsidR="002D3291" w:rsidRPr="00322733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are a courageous, compassionate community - empowering excellence. </w:t>
      </w:r>
      <w:r>
        <w:rPr>
          <w:rFonts w:ascii="Gill Sans MT" w:eastAsia="Calibri" w:hAnsi="Gill Sans MT" w:cs="Times New Roman"/>
        </w:rPr>
        <w:t>W</w:t>
      </w:r>
      <w:r w:rsidRPr="00322733">
        <w:rPr>
          <w:rFonts w:ascii="Gill Sans MT" w:eastAsia="Calibri" w:hAnsi="Gill Sans MT" w:cs="Times New Roman"/>
        </w:rPr>
        <w:t xml:space="preserve">e are a value lead organisation, being bold within every aspect of our lives at school.  </w:t>
      </w:r>
    </w:p>
    <w:p w14:paraId="0C2C7EE2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We want all staff to thrive</w:t>
      </w:r>
      <w:r>
        <w:rPr>
          <w:rFonts w:ascii="Gill Sans MT" w:eastAsia="Calibri" w:hAnsi="Gill Sans MT" w:cs="Times New Roman"/>
        </w:rPr>
        <w:t xml:space="preserve">, modelling </w:t>
      </w:r>
      <w:r w:rsidRPr="00322733">
        <w:rPr>
          <w:rFonts w:ascii="Gill Sans MT" w:eastAsia="Calibri" w:hAnsi="Gill Sans MT" w:cs="Times New Roman"/>
        </w:rPr>
        <w:t xml:space="preserve">leadership and determination </w:t>
      </w:r>
      <w:r>
        <w:rPr>
          <w:rFonts w:ascii="Gill Sans MT" w:eastAsia="Calibri" w:hAnsi="Gill Sans MT" w:cs="Times New Roman"/>
        </w:rPr>
        <w:t xml:space="preserve">to the pupils </w:t>
      </w:r>
      <w:r w:rsidRPr="00322733">
        <w:rPr>
          <w:rFonts w:ascii="Gill Sans MT" w:eastAsia="Calibri" w:hAnsi="Gill Sans MT" w:cs="Times New Roman"/>
        </w:rPr>
        <w:t xml:space="preserve">and </w:t>
      </w:r>
      <w:r>
        <w:rPr>
          <w:rFonts w:ascii="Gill Sans MT" w:eastAsia="Calibri" w:hAnsi="Gill Sans MT" w:cs="Times New Roman"/>
        </w:rPr>
        <w:t xml:space="preserve">students </w:t>
      </w:r>
      <w:r w:rsidRPr="00322733">
        <w:rPr>
          <w:rFonts w:ascii="Gill Sans MT" w:eastAsia="Calibri" w:hAnsi="Gill Sans MT" w:cs="Times New Roman"/>
        </w:rPr>
        <w:t xml:space="preserve">within our rich and diverse </w:t>
      </w:r>
      <w:r>
        <w:rPr>
          <w:rFonts w:ascii="Gill Sans MT" w:eastAsia="Calibri" w:hAnsi="Gill Sans MT" w:cs="Times New Roman"/>
        </w:rPr>
        <w:t xml:space="preserve">academy, working together to fulfil our </w:t>
      </w:r>
      <w:r w:rsidRPr="00322733">
        <w:rPr>
          <w:rFonts w:ascii="Gill Sans MT" w:eastAsia="Calibri" w:hAnsi="Gill Sans MT" w:cs="Times New Roman"/>
        </w:rPr>
        <w:t xml:space="preserve">vision </w:t>
      </w:r>
      <w:r>
        <w:rPr>
          <w:rFonts w:ascii="Gill Sans MT" w:eastAsia="Calibri" w:hAnsi="Gill Sans MT" w:cs="Times New Roman"/>
        </w:rPr>
        <w:t>of</w:t>
      </w:r>
      <w:r w:rsidRPr="00322733">
        <w:rPr>
          <w:rFonts w:ascii="Gill Sans MT" w:eastAsia="Calibri" w:hAnsi="Gill Sans MT" w:cs="Times New Roman"/>
        </w:rPr>
        <w:t xml:space="preserve"> creat</w:t>
      </w:r>
      <w:r>
        <w:rPr>
          <w:rFonts w:ascii="Gill Sans MT" w:eastAsia="Calibri" w:hAnsi="Gill Sans MT" w:cs="Times New Roman"/>
        </w:rPr>
        <w:t>ing</w:t>
      </w:r>
      <w:r w:rsidRPr="00322733">
        <w:rPr>
          <w:rFonts w:ascii="Gill Sans MT" w:eastAsia="Calibri" w:hAnsi="Gill Sans MT" w:cs="Times New Roman"/>
        </w:rPr>
        <w:t xml:space="preserve"> a centre of excellence </w:t>
      </w:r>
      <w:r>
        <w:rPr>
          <w:rFonts w:ascii="Gill Sans MT" w:eastAsia="Calibri" w:hAnsi="Gill Sans MT" w:cs="Times New Roman"/>
        </w:rPr>
        <w:t>with</w:t>
      </w:r>
      <w:r w:rsidRPr="00322733">
        <w:rPr>
          <w:rFonts w:ascii="Gill Sans MT" w:eastAsia="Calibri" w:hAnsi="Gill Sans MT" w:cs="Times New Roman"/>
        </w:rPr>
        <w:t xml:space="preserve">in </w:t>
      </w:r>
      <w:r>
        <w:rPr>
          <w:rFonts w:ascii="Gill Sans MT" w:eastAsia="Calibri" w:hAnsi="Gill Sans MT" w:cs="Times New Roman"/>
        </w:rPr>
        <w:t xml:space="preserve">our local </w:t>
      </w:r>
      <w:r w:rsidRPr="00322733">
        <w:rPr>
          <w:rFonts w:ascii="Gill Sans MT" w:eastAsia="Calibri" w:hAnsi="Gill Sans MT" w:cs="Times New Roman"/>
        </w:rPr>
        <w:t>community.</w:t>
      </w:r>
      <w:r>
        <w:rPr>
          <w:rFonts w:ascii="Gill Sans MT" w:eastAsia="Calibri" w:hAnsi="Gill Sans MT" w:cs="Times New Roman"/>
        </w:rPr>
        <w:t xml:space="preserve"> </w:t>
      </w:r>
    </w:p>
    <w:p w14:paraId="220C4F1D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empower our teams by valuing </w:t>
      </w:r>
      <w:r>
        <w:rPr>
          <w:rFonts w:ascii="Gill Sans MT" w:eastAsia="Calibri" w:hAnsi="Gill Sans MT" w:cs="Times New Roman"/>
        </w:rPr>
        <w:t xml:space="preserve">the individual and prioritising professional development. </w:t>
      </w:r>
      <w:r w:rsidRPr="00322733">
        <w:rPr>
          <w:rFonts w:ascii="Gill Sans MT" w:eastAsia="Calibri" w:hAnsi="Gill Sans MT" w:cs="Times New Roman"/>
        </w:rPr>
        <w:t xml:space="preserve">This </w:t>
      </w:r>
      <w:r>
        <w:rPr>
          <w:rFonts w:ascii="Gill Sans MT" w:eastAsia="Calibri" w:hAnsi="Gill Sans MT" w:cs="Times New Roman"/>
        </w:rPr>
        <w:t xml:space="preserve">is delivered </w:t>
      </w:r>
      <w:r w:rsidRPr="00322733">
        <w:rPr>
          <w:rFonts w:ascii="Gill Sans MT" w:eastAsia="Calibri" w:hAnsi="Gill Sans MT" w:cs="Times New Roman"/>
        </w:rPr>
        <w:t xml:space="preserve">through weekly CPD sessions, </w:t>
      </w:r>
      <w:r>
        <w:rPr>
          <w:rFonts w:ascii="Gill Sans MT" w:eastAsia="Calibri" w:hAnsi="Gill Sans MT" w:cs="Times New Roman"/>
        </w:rPr>
        <w:t>dedicated</w:t>
      </w:r>
      <w:r w:rsidRPr="00322733">
        <w:rPr>
          <w:rFonts w:ascii="Gill Sans MT" w:eastAsia="Calibri" w:hAnsi="Gill Sans MT" w:cs="Times New Roman"/>
        </w:rPr>
        <w:t xml:space="preserve"> line management meetings and</w:t>
      </w:r>
      <w:r>
        <w:rPr>
          <w:rFonts w:ascii="Gill Sans MT" w:eastAsia="Calibri" w:hAnsi="Gill Sans MT" w:cs="Times New Roman"/>
        </w:rPr>
        <w:t xml:space="preserve"> by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encouraging</w:t>
      </w:r>
      <w:r w:rsidRPr="00322733">
        <w:rPr>
          <w:rFonts w:ascii="Gill Sans MT" w:eastAsia="Calibri" w:hAnsi="Gill Sans MT" w:cs="Times New Roman"/>
        </w:rPr>
        <w:t xml:space="preserve"> staff </w:t>
      </w:r>
      <w:r>
        <w:rPr>
          <w:rFonts w:ascii="Gill Sans MT" w:eastAsia="Calibri" w:hAnsi="Gill Sans MT" w:cs="Times New Roman"/>
        </w:rPr>
        <w:t xml:space="preserve">to </w:t>
      </w:r>
      <w:r w:rsidRPr="00322733">
        <w:rPr>
          <w:rFonts w:ascii="Gill Sans MT" w:eastAsia="Calibri" w:hAnsi="Gill Sans MT" w:cs="Times New Roman"/>
        </w:rPr>
        <w:t>develop their own ideas and projects</w:t>
      </w:r>
      <w:r>
        <w:rPr>
          <w:rFonts w:ascii="Gill Sans MT" w:eastAsia="Calibri" w:hAnsi="Gill Sans MT" w:cs="Times New Roman"/>
        </w:rPr>
        <w:t>, within their departments and beyond.</w:t>
      </w:r>
    </w:p>
    <w:p w14:paraId="4D43C90D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>We are proud that we have been rated ‘Outstanding’ in all five categories in the 2024 OFSTED inspection.</w:t>
      </w:r>
    </w:p>
    <w:p w14:paraId="6C71B76D" w14:textId="77777777" w:rsidR="00FE4370" w:rsidRPr="00FE4370" w:rsidRDefault="00FE4370" w:rsidP="00FE4370">
      <w:pPr>
        <w:spacing w:after="120" w:line="240" w:lineRule="auto"/>
        <w:jc w:val="both"/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</w:pPr>
      <w:r w:rsidRPr="00FE4370"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  <w:t>The Role</w:t>
      </w:r>
    </w:p>
    <w:p w14:paraId="56950ADF" w14:textId="68B4067B" w:rsidR="00D16052" w:rsidRDefault="00D16052" w:rsidP="00D16052">
      <w:pPr>
        <w:spacing w:after="120" w:line="240" w:lineRule="auto"/>
        <w:jc w:val="both"/>
        <w:rPr>
          <w:rFonts w:ascii="Gill Sans MT" w:eastAsia="Calibri" w:hAnsi="Gill Sans MT" w:cs="Times New Roman"/>
        </w:rPr>
      </w:pPr>
      <w:r w:rsidRPr="6C1519DC">
        <w:rPr>
          <w:rFonts w:ascii="Gill Sans MT" w:eastAsia="Calibri" w:hAnsi="Gill Sans MT" w:cs="Times New Roman"/>
        </w:rPr>
        <w:t>This role at the centre of our school and within a successful and dynamic Humanities provision.</w:t>
      </w:r>
      <w:r w:rsidRPr="6C1519DC">
        <w:rPr>
          <w:rFonts w:ascii="Gill Sans MT" w:hAnsi="Gill Sans MT"/>
        </w:rPr>
        <w:t xml:space="preserve"> You will be instrumental in our mission to provide every student a great education and real choices in life, regardless of their background. A passionate practitioner, you will deliver high-quality, rigorous lessons that drive achievement and inspire a love of learning that extends beyond the classroom.</w:t>
      </w:r>
      <w:r w:rsidRPr="6C1519DC">
        <w:rPr>
          <w:rFonts w:ascii="Gill Sans MT" w:eastAsia="Calibri" w:hAnsi="Gill Sans MT" w:cs="Times New Roman"/>
        </w:rPr>
        <w:t xml:space="preserve"> </w:t>
      </w:r>
    </w:p>
    <w:p w14:paraId="5BEAB8D3" w14:textId="77777777" w:rsidR="002D351D" w:rsidRDefault="002D351D" w:rsidP="00D16052">
      <w:pPr>
        <w:spacing w:after="120" w:line="240" w:lineRule="auto"/>
        <w:jc w:val="both"/>
        <w:rPr>
          <w:rFonts w:ascii="Gill Sans MT" w:eastAsia="Calibri" w:hAnsi="Gill Sans MT" w:cs="Times New Roman"/>
        </w:rPr>
      </w:pPr>
    </w:p>
    <w:p w14:paraId="6A7AE5DC" w14:textId="473900B0" w:rsidR="00322733" w:rsidRPr="00183ED7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Reports to: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Head of Humanities</w:t>
      </w:r>
    </w:p>
    <w:p w14:paraId="07D11C77" w14:textId="216306B5" w:rsidR="00322733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Start date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2D351D">
        <w:rPr>
          <w:rFonts w:ascii="Gill Sans MT" w:eastAsia="Calibri" w:hAnsi="Gill Sans MT" w:cs="Times New Roman"/>
        </w:rPr>
        <w:t>September 2025</w:t>
      </w:r>
    </w:p>
    <w:p w14:paraId="415B6628" w14:textId="292F7827" w:rsidR="00630222" w:rsidRPr="00183ED7" w:rsidRDefault="00630222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630222">
        <w:rPr>
          <w:rFonts w:ascii="Gill Sans MT" w:eastAsia="Calibri" w:hAnsi="Gill Sans MT" w:cs="Times New Roman"/>
          <w:b/>
          <w:bCs/>
        </w:rPr>
        <w:t>Contract:</w:t>
      </w:r>
      <w:r w:rsidR="00D268EF">
        <w:rPr>
          <w:rFonts w:ascii="Gill Sans MT" w:eastAsia="Calibri" w:hAnsi="Gill Sans MT" w:cs="Times New Roman"/>
        </w:rPr>
        <w:t xml:space="preserve"> </w:t>
      </w:r>
      <w:proofErr w:type="gramStart"/>
      <w:r w:rsidR="002D351D">
        <w:rPr>
          <w:rFonts w:ascii="Gill Sans MT" w:eastAsia="Calibri" w:hAnsi="Gill Sans MT" w:cs="Times New Roman"/>
        </w:rPr>
        <w:t>Fixed-term</w:t>
      </w:r>
      <w:proofErr w:type="gramEnd"/>
      <w:r w:rsidR="002D351D">
        <w:rPr>
          <w:rFonts w:ascii="Gill Sans MT" w:eastAsia="Calibri" w:hAnsi="Gill Sans MT" w:cs="Times New Roman"/>
        </w:rPr>
        <w:t xml:space="preserve"> (One year)</w:t>
      </w:r>
    </w:p>
    <w:p w14:paraId="7C3DB826" w14:textId="58783420" w:rsidR="00322733" w:rsidRPr="00183ED7" w:rsidRDefault="00322733" w:rsidP="00D268EF">
      <w:pPr>
        <w:spacing w:after="0" w:line="276" w:lineRule="auto"/>
        <w:ind w:left="1701" w:right="556" w:hanging="1701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Salary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£</w:t>
      </w:r>
      <w:r w:rsidR="00906C34">
        <w:rPr>
          <w:rFonts w:ascii="Gill Sans MT" w:eastAsia="Calibri" w:hAnsi="Gill Sans MT" w:cs="Times New Roman"/>
        </w:rPr>
        <w:t>39,739 - £51</w:t>
      </w:r>
      <w:r w:rsidR="005843CD">
        <w:rPr>
          <w:rFonts w:ascii="Gill Sans MT" w:eastAsia="Calibri" w:hAnsi="Gill Sans MT" w:cs="Times New Roman"/>
        </w:rPr>
        <w:t>,</w:t>
      </w:r>
      <w:r w:rsidR="00906C34">
        <w:rPr>
          <w:rFonts w:ascii="Gill Sans MT" w:eastAsia="Calibri" w:hAnsi="Gill Sans MT" w:cs="Times New Roman"/>
        </w:rPr>
        <w:t>545</w:t>
      </w:r>
      <w:r w:rsidR="00042A6C" w:rsidRPr="00183ED7">
        <w:rPr>
          <w:rFonts w:ascii="Gill Sans MT" w:eastAsia="Calibri" w:hAnsi="Gill Sans MT" w:cs="Times New Roman"/>
        </w:rPr>
        <w:t xml:space="preserve"> (</w:t>
      </w:r>
      <w:r w:rsidRPr="00183ED7">
        <w:rPr>
          <w:rFonts w:ascii="Gill Sans MT" w:eastAsia="Calibri" w:hAnsi="Gill Sans MT" w:cs="Times New Roman"/>
        </w:rPr>
        <w:t>Ark MPS</w:t>
      </w:r>
      <w:r w:rsidR="00042A6C" w:rsidRPr="00183ED7">
        <w:rPr>
          <w:rFonts w:ascii="Gill Sans MT" w:eastAsia="Calibri" w:hAnsi="Gill Sans MT" w:cs="Times New Roman"/>
        </w:rPr>
        <w:t xml:space="preserve"> AM1 – AM6)</w:t>
      </w:r>
      <w:r w:rsidR="0003389A">
        <w:rPr>
          <w:rFonts w:ascii="Gill Sans MT" w:eastAsia="Calibri" w:hAnsi="Gill Sans MT" w:cs="Times New Roman"/>
        </w:rPr>
        <w:t xml:space="preserve"> </w:t>
      </w:r>
      <w:r w:rsidR="002D351D">
        <w:rPr>
          <w:rFonts w:ascii="Gill Sans MT" w:eastAsia="Calibri" w:hAnsi="Gill Sans MT" w:cs="Times New Roman"/>
        </w:rPr>
        <w:t>plus TLR 2A (£3,389)</w:t>
      </w:r>
    </w:p>
    <w:p w14:paraId="2BD09153" w14:textId="20AB7B08" w:rsidR="0003389A" w:rsidRDefault="00322733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  <w:r w:rsidRPr="00183ED7">
        <w:rPr>
          <w:rFonts w:ascii="Gill Sans MT" w:eastAsia="Calibri" w:hAnsi="Gill Sans MT" w:cs="Times New Roman"/>
          <w:b/>
        </w:rPr>
        <w:t xml:space="preserve">Closing Date: </w:t>
      </w:r>
      <w:r w:rsidR="00D60658">
        <w:rPr>
          <w:rFonts w:ascii="Gill Sans MT" w:eastAsia="Calibri" w:hAnsi="Gill Sans MT" w:cs="Times New Roman"/>
          <w:bCs/>
        </w:rPr>
        <w:t>9</w:t>
      </w:r>
      <w:r w:rsidR="00D60658" w:rsidRPr="00D60658">
        <w:rPr>
          <w:rFonts w:ascii="Gill Sans MT" w:eastAsia="Calibri" w:hAnsi="Gill Sans MT" w:cs="Times New Roman"/>
          <w:bCs/>
          <w:vertAlign w:val="superscript"/>
        </w:rPr>
        <w:t>th</w:t>
      </w:r>
      <w:r w:rsidR="00D60658">
        <w:rPr>
          <w:rFonts w:ascii="Gill Sans MT" w:eastAsia="Calibri" w:hAnsi="Gill Sans MT" w:cs="Times New Roman"/>
          <w:bCs/>
        </w:rPr>
        <w:t xml:space="preserve"> May</w:t>
      </w:r>
      <w:r w:rsidR="008E55DD">
        <w:rPr>
          <w:rFonts w:ascii="Gill Sans MT" w:eastAsia="Calibri" w:hAnsi="Gill Sans MT" w:cs="Times New Roman"/>
          <w:bCs/>
        </w:rPr>
        <w:t xml:space="preserve"> 2025</w:t>
      </w:r>
    </w:p>
    <w:p w14:paraId="2C8D2A88" w14:textId="77777777" w:rsidR="00FE4370" w:rsidRPr="00630222" w:rsidRDefault="00FE4370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</w:p>
    <w:p w14:paraId="253DE475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0284A0AE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046E25E6" w14:textId="77777777" w:rsidR="00D60658" w:rsidRDefault="00D60658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625EB094" w14:textId="77777777" w:rsidR="00D60658" w:rsidRDefault="00D60658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56F98674" w14:textId="10B09C09" w:rsidR="00FB0A85" w:rsidRPr="00B35AB7" w:rsidRDefault="00FB0A85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  <w:r w:rsidRPr="00B35AB7">
        <w:rPr>
          <w:rFonts w:ascii="Gill Sans MT" w:eastAsia="Calibri" w:hAnsi="Gill Sans MT" w:cs="Times New Roman"/>
          <w:b/>
          <w:color w:val="0070C0"/>
          <w:sz w:val="32"/>
          <w:szCs w:val="32"/>
        </w:rPr>
        <w:t>Key Responsibilities</w:t>
      </w:r>
    </w:p>
    <w:p w14:paraId="6FA81E41" w14:textId="01184928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Set high expectations so that all </w:t>
      </w:r>
      <w:r w:rsidR="00A56379">
        <w:rPr>
          <w:rFonts w:ascii="Gill Sans MT" w:hAnsi="Gill Sans MT"/>
        </w:rPr>
        <w:t xml:space="preserve">young people </w:t>
      </w:r>
      <w:r w:rsidRPr="00183ED7">
        <w:rPr>
          <w:rFonts w:ascii="Gill Sans MT" w:hAnsi="Gill Sans MT"/>
        </w:rPr>
        <w:t>are inspired, motivated, and challenged to reach their full potential, and in doing so meet their progress and attainment targets</w:t>
      </w:r>
    </w:p>
    <w:p w14:paraId="1F9DA5B1" w14:textId="559A53D2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Plan and teach well-structured, differentiated lessons that are aligned to the agreed </w:t>
      </w:r>
      <w:r w:rsidR="00A56379">
        <w:rPr>
          <w:rFonts w:ascii="Gill Sans MT" w:hAnsi="Gill Sans MT"/>
        </w:rPr>
        <w:t xml:space="preserve">Year 7-13 </w:t>
      </w:r>
      <w:r w:rsidRPr="00183ED7">
        <w:rPr>
          <w:rFonts w:ascii="Gill Sans MT" w:hAnsi="Gill Sans MT"/>
        </w:rPr>
        <w:t xml:space="preserve">curriculum and cultivate every student’s intellectual curiosity </w:t>
      </w:r>
    </w:p>
    <w:p w14:paraId="7DEA375C" w14:textId="2EE7D609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Use data to inform teaching and learning, identify areas for intervention and provide feedback to </w:t>
      </w:r>
      <w:r w:rsidR="0074210F">
        <w:rPr>
          <w:rFonts w:ascii="Gill Sans MT" w:hAnsi="Gill Sans MT"/>
        </w:rPr>
        <w:t>pupils/</w:t>
      </w:r>
      <w:r w:rsidRPr="00183ED7">
        <w:rPr>
          <w:rFonts w:ascii="Gill Sans MT" w:hAnsi="Gill Sans MT"/>
        </w:rPr>
        <w:t xml:space="preserve">students, staff, and families </w:t>
      </w:r>
      <w:proofErr w:type="gramStart"/>
      <w:r w:rsidRPr="00183ED7">
        <w:rPr>
          <w:rFonts w:ascii="Gill Sans MT" w:hAnsi="Gill Sans MT"/>
        </w:rPr>
        <w:t>in order to</w:t>
      </w:r>
      <w:proofErr w:type="gramEnd"/>
      <w:r w:rsidRPr="00183ED7">
        <w:rPr>
          <w:rFonts w:ascii="Gill Sans MT" w:hAnsi="Gill Sans MT"/>
        </w:rPr>
        <w:t xml:space="preserve"> promote progress and outcomes </w:t>
      </w:r>
    </w:p>
    <w:p w14:paraId="1D5AD03E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Manage behaviour effectively to create a safe, respectful, and nurturing environment so that students can focus on learning</w:t>
      </w:r>
    </w:p>
    <w:p w14:paraId="3FF38BE7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Work collaboratively with both school and network colleagues as a committed team member, building successful, high performing teams</w:t>
      </w:r>
    </w:p>
    <w:p w14:paraId="7D4AEB4A" w14:textId="77777777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Participate actively throughout the network, by attending relevant meetings, and, as appropriate, delivering network-wide training and initiatives </w:t>
      </w:r>
    </w:p>
    <w:p w14:paraId="3E3175F0" w14:textId="4CAF3429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Keep abreast of developments in the subject area at Key Stage</w:t>
      </w:r>
      <w:r w:rsidR="0074210F">
        <w:rPr>
          <w:rFonts w:ascii="Gill Sans MT" w:hAnsi="Gill Sans MT"/>
        </w:rPr>
        <w:t>s 3, 4 and 5</w:t>
      </w:r>
    </w:p>
    <w:p w14:paraId="0A863C00" w14:textId="77777777" w:rsidR="00FB0A85" w:rsidRPr="00563290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5AB88E3C" w14:textId="77777777" w:rsidR="00FB0A85" w:rsidRPr="004B4687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color w:val="2F5496" w:themeColor="accent1" w:themeShade="BF"/>
          <w:sz w:val="24"/>
          <w:szCs w:val="24"/>
        </w:rPr>
      </w:pPr>
    </w:p>
    <w:p w14:paraId="75358383" w14:textId="77777777" w:rsidR="00FB0A85" w:rsidRPr="00B35AB7" w:rsidRDefault="00FB0A85" w:rsidP="00FB0A85">
      <w:pPr>
        <w:spacing w:after="120" w:line="240" w:lineRule="auto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School ethos and culture</w:t>
      </w:r>
    </w:p>
    <w:p w14:paraId="21033220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eastAsia="Garamond" w:hAnsi="Gill Sans MT" w:cs="Times New Roman"/>
        </w:rPr>
        <w:t>Be committed to Bolingbroke Academy’s ethos of high expectations.</w:t>
      </w:r>
    </w:p>
    <w:p w14:paraId="12A6C115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 xml:space="preserve">Deep commitment to Ark’s mission of providing an excellent education to every student, regardless of background </w:t>
      </w:r>
    </w:p>
    <w:p w14:paraId="2249F2BC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>Excellent interpersonal, planning and organisational skills</w:t>
      </w:r>
    </w:p>
    <w:p w14:paraId="09F1E14E" w14:textId="77777777" w:rsidR="00FB0A85" w:rsidRPr="001B50B0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>Enrich the curriculum with trips and visits to enhance the learning experience of all pupils.</w:t>
      </w:r>
    </w:p>
    <w:p w14:paraId="1F5D19FF" w14:textId="4BED12D9" w:rsidR="00FB0A85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 xml:space="preserve">Provide a nurturing classroom and academy environment that helps </w:t>
      </w:r>
      <w:r w:rsidR="00BE6DA0">
        <w:rPr>
          <w:rFonts w:ascii="Gill Sans MT" w:eastAsia="Garamond" w:hAnsi="Gill Sans MT" w:cs="Times New Roman"/>
        </w:rPr>
        <w:t>young people</w:t>
      </w:r>
      <w:r w:rsidRPr="001B50B0">
        <w:rPr>
          <w:rFonts w:ascii="Gill Sans MT" w:eastAsia="Garamond" w:hAnsi="Gill Sans MT" w:cs="Times New Roman"/>
        </w:rPr>
        <w:t xml:space="preserve"> to develop as learners.</w:t>
      </w:r>
    </w:p>
    <w:p w14:paraId="51BB0901" w14:textId="702AFF3F" w:rsidR="00FB0A85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Work with colleagues, </w:t>
      </w:r>
      <w:r w:rsidR="0074210F">
        <w:rPr>
          <w:rFonts w:ascii="Gill Sans MT" w:hAnsi="Gill Sans MT"/>
        </w:rPr>
        <w:t>pupils/</w:t>
      </w:r>
      <w:r>
        <w:rPr>
          <w:rFonts w:ascii="Gill Sans MT" w:hAnsi="Gill Sans MT"/>
        </w:rPr>
        <w:t>students and families to develop a strong school community</w:t>
      </w:r>
    </w:p>
    <w:p w14:paraId="0F553C24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Help maintain / establish discipline across the whole Academy</w:t>
      </w:r>
    </w:p>
    <w:p w14:paraId="53F0DD36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sz w:val="24"/>
          <w:szCs w:val="24"/>
        </w:rPr>
      </w:pPr>
      <w:r w:rsidRPr="00563290">
        <w:rPr>
          <w:rFonts w:ascii="Gill Sans MT" w:hAnsi="Gill Sans MT"/>
        </w:rPr>
        <w:t>Contribute to the effective working of the Academy</w:t>
      </w:r>
    </w:p>
    <w:p w14:paraId="5A6339EE" w14:textId="77777777" w:rsidR="00FB0A85" w:rsidRPr="001B50B0" w:rsidRDefault="00FB0A85" w:rsidP="00FB0A85">
      <w:pPr>
        <w:pStyle w:val="ListParagraph"/>
        <w:spacing w:after="200" w:line="240" w:lineRule="auto"/>
        <w:rPr>
          <w:rFonts w:ascii="Gill Sans MT" w:eastAsia="Garamond" w:hAnsi="Gill Sans MT" w:cs="Times New Roman"/>
        </w:rPr>
      </w:pPr>
    </w:p>
    <w:p w14:paraId="2BB24D15" w14:textId="77777777" w:rsidR="00FB0A85" w:rsidRPr="00B35AB7" w:rsidRDefault="00FB0A85" w:rsidP="00FB0A85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Person specification</w:t>
      </w:r>
    </w:p>
    <w:p w14:paraId="7243EE80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Qualified teacher with a </w:t>
      </w:r>
      <w:proofErr w:type="gramStart"/>
      <w:r w:rsidRPr="004B4687">
        <w:rPr>
          <w:rFonts w:ascii="Gill Sans MT" w:eastAsia="Calibri" w:hAnsi="Gill Sans MT" w:cs="Times New Roman"/>
          <w:bCs/>
        </w:rPr>
        <w:t>Degree</w:t>
      </w:r>
      <w:proofErr w:type="gramEnd"/>
      <w:r>
        <w:rPr>
          <w:rFonts w:ascii="Gill Sans MT" w:eastAsia="Calibri" w:hAnsi="Gill Sans MT" w:cs="Times New Roman"/>
          <w:bCs/>
        </w:rPr>
        <w:t xml:space="preserve"> in a relevant subject </w:t>
      </w:r>
    </w:p>
    <w:p w14:paraId="33219678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Desirable – </w:t>
      </w:r>
      <w:r>
        <w:rPr>
          <w:rFonts w:ascii="Gill Sans MT" w:eastAsia="Calibri" w:hAnsi="Gill Sans MT" w:cs="Times New Roman"/>
          <w:bCs/>
          <w:lang w:val="en-US"/>
        </w:rPr>
        <w:t>Have s</w:t>
      </w:r>
      <w:r w:rsidRPr="00C2706C">
        <w:rPr>
          <w:rFonts w:ascii="Gill Sans MT" w:eastAsia="Calibri" w:hAnsi="Gill Sans MT" w:cs="Times New Roman"/>
          <w:bCs/>
          <w:lang w:val="en-US"/>
        </w:rPr>
        <w:t xml:space="preserve">trong experience teaching and achieving great results up to Key Stage </w:t>
      </w:r>
      <w:r>
        <w:rPr>
          <w:rFonts w:ascii="Gill Sans MT" w:eastAsia="Calibri" w:hAnsi="Gill Sans MT" w:cs="Times New Roman"/>
          <w:bCs/>
          <w:lang w:val="en-US"/>
        </w:rPr>
        <w:t>5</w:t>
      </w:r>
    </w:p>
    <w:p w14:paraId="2A9637B6" w14:textId="77777777" w:rsidR="00FB0A85" w:rsidRPr="004B4687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4B4687">
        <w:rPr>
          <w:rFonts w:ascii="Gill Sans MT" w:eastAsia="Garamond" w:hAnsi="Gill Sans MT" w:cs="Times New Roman"/>
        </w:rPr>
        <w:t>Have a passion to learn and develop your practice through regular CPD and feedback.</w:t>
      </w:r>
    </w:p>
    <w:p w14:paraId="5FE40AD8" w14:textId="77777777" w:rsidR="00FB0A85" w:rsidRPr="0003389A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03389A">
        <w:rPr>
          <w:rFonts w:ascii="Gill Sans MT" w:hAnsi="Gill Sans MT"/>
        </w:rPr>
        <w:t>Commitment to equality of opportunity and the safeguarding and welfare of all students</w:t>
      </w:r>
    </w:p>
    <w:p w14:paraId="4A80F67B" w14:textId="77777777" w:rsidR="00FB0A85" w:rsidRDefault="00FB0A85" w:rsidP="00FB0A8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  <w:lang w:val="en-US"/>
        </w:rPr>
        <w:t>The ability to question and challenge the status quo and find new and progressive solutions to existing systems.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507CA9BE" w14:textId="77777777" w:rsidR="00FB0A85" w:rsidRPr="002B6D69" w:rsidRDefault="00FB0A85" w:rsidP="00FB0A85">
      <w:pPr>
        <w:pStyle w:val="ListParagraph"/>
        <w:numPr>
          <w:ilvl w:val="0"/>
          <w:numId w:val="16"/>
        </w:numPr>
        <w:rPr>
          <w:rFonts w:ascii="Gill Sans MT" w:eastAsia="Calibri" w:hAnsi="Gill Sans MT" w:cs="Times New Roman"/>
          <w:bCs/>
        </w:rPr>
      </w:pPr>
      <w:r w:rsidRPr="002B6D69">
        <w:rPr>
          <w:rFonts w:ascii="Gill Sans MT" w:eastAsia="Calibri" w:hAnsi="Gill Sans MT" w:cs="Times New Roman"/>
          <w:bCs/>
        </w:rPr>
        <w:t>This post is subject to an enhanced DBS check</w:t>
      </w:r>
    </w:p>
    <w:p w14:paraId="5988CECA" w14:textId="77777777" w:rsidR="00FB0A85" w:rsidRPr="002B6D69" w:rsidRDefault="00FB0A85" w:rsidP="00FB0A8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Gill Sans MT" w:eastAsia="Calibri" w:hAnsi="Gill Sans MT" w:cs="Times New Roman"/>
          <w:bCs/>
        </w:rPr>
      </w:pPr>
    </w:p>
    <w:sectPr w:rsidR="00FB0A85" w:rsidRPr="002B6D69" w:rsidSect="006F1F5A">
      <w:pgSz w:w="11906" w:h="16838"/>
      <w:pgMar w:top="142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7ACA" w14:textId="77777777" w:rsidR="006767F3" w:rsidRDefault="006767F3" w:rsidP="00121030">
      <w:pPr>
        <w:spacing w:after="0" w:line="240" w:lineRule="auto"/>
      </w:pPr>
      <w:r>
        <w:separator/>
      </w:r>
    </w:p>
  </w:endnote>
  <w:endnote w:type="continuationSeparator" w:id="0">
    <w:p w14:paraId="6463DA43" w14:textId="77777777" w:rsidR="006767F3" w:rsidRDefault="006767F3" w:rsidP="00121030">
      <w:pPr>
        <w:spacing w:after="0" w:line="240" w:lineRule="auto"/>
      </w:pPr>
      <w:r>
        <w:continuationSeparator/>
      </w:r>
    </w:p>
  </w:endnote>
  <w:endnote w:type="continuationNotice" w:id="1">
    <w:p w14:paraId="0BFE8D12" w14:textId="77777777" w:rsidR="006767F3" w:rsidRDefault="00676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8EE8" w14:textId="77777777" w:rsidR="006767F3" w:rsidRDefault="006767F3" w:rsidP="00121030">
      <w:pPr>
        <w:spacing w:after="0" w:line="240" w:lineRule="auto"/>
      </w:pPr>
      <w:r>
        <w:separator/>
      </w:r>
    </w:p>
  </w:footnote>
  <w:footnote w:type="continuationSeparator" w:id="0">
    <w:p w14:paraId="5CF2DC5F" w14:textId="77777777" w:rsidR="006767F3" w:rsidRDefault="006767F3" w:rsidP="00121030">
      <w:pPr>
        <w:spacing w:after="0" w:line="240" w:lineRule="auto"/>
      </w:pPr>
      <w:r>
        <w:continuationSeparator/>
      </w:r>
    </w:p>
  </w:footnote>
  <w:footnote w:type="continuationNotice" w:id="1">
    <w:p w14:paraId="6649F19B" w14:textId="77777777" w:rsidR="006767F3" w:rsidRDefault="006767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90"/>
    <w:multiLevelType w:val="hybridMultilevel"/>
    <w:tmpl w:val="155A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D88"/>
    <w:multiLevelType w:val="hybridMultilevel"/>
    <w:tmpl w:val="2D8C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19"/>
    <w:multiLevelType w:val="hybridMultilevel"/>
    <w:tmpl w:val="BBD2F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EAD"/>
    <w:multiLevelType w:val="hybridMultilevel"/>
    <w:tmpl w:val="97F4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6C5"/>
    <w:multiLevelType w:val="hybridMultilevel"/>
    <w:tmpl w:val="89BEB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33AE8"/>
    <w:multiLevelType w:val="hybridMultilevel"/>
    <w:tmpl w:val="4B8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7A5"/>
    <w:multiLevelType w:val="hybridMultilevel"/>
    <w:tmpl w:val="9D1A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1577"/>
    <w:multiLevelType w:val="hybridMultilevel"/>
    <w:tmpl w:val="791A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CCE"/>
    <w:multiLevelType w:val="hybridMultilevel"/>
    <w:tmpl w:val="C252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E78A3"/>
    <w:multiLevelType w:val="hybridMultilevel"/>
    <w:tmpl w:val="BF94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034D4"/>
    <w:multiLevelType w:val="hybridMultilevel"/>
    <w:tmpl w:val="F3A0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2A47"/>
    <w:multiLevelType w:val="hybridMultilevel"/>
    <w:tmpl w:val="60FC3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6AE"/>
    <w:multiLevelType w:val="hybridMultilevel"/>
    <w:tmpl w:val="5904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1046"/>
    <w:multiLevelType w:val="hybridMultilevel"/>
    <w:tmpl w:val="F41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935E8"/>
    <w:multiLevelType w:val="hybridMultilevel"/>
    <w:tmpl w:val="6DB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27A6"/>
    <w:multiLevelType w:val="hybridMultilevel"/>
    <w:tmpl w:val="7CF8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D4DD3"/>
    <w:multiLevelType w:val="hybridMultilevel"/>
    <w:tmpl w:val="A0E05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07D2D"/>
    <w:multiLevelType w:val="hybridMultilevel"/>
    <w:tmpl w:val="F5AE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13038"/>
    <w:multiLevelType w:val="hybridMultilevel"/>
    <w:tmpl w:val="18108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142222">
    <w:abstractNumId w:val="12"/>
  </w:num>
  <w:num w:numId="2" w16cid:durableId="822087521">
    <w:abstractNumId w:val="20"/>
  </w:num>
  <w:num w:numId="3" w16cid:durableId="1646350993">
    <w:abstractNumId w:val="1"/>
  </w:num>
  <w:num w:numId="4" w16cid:durableId="1275674588">
    <w:abstractNumId w:val="13"/>
  </w:num>
  <w:num w:numId="5" w16cid:durableId="1369646759">
    <w:abstractNumId w:val="4"/>
  </w:num>
  <w:num w:numId="6" w16cid:durableId="844057163">
    <w:abstractNumId w:val="2"/>
  </w:num>
  <w:num w:numId="7" w16cid:durableId="314527099">
    <w:abstractNumId w:val="11"/>
  </w:num>
  <w:num w:numId="8" w16cid:durableId="1886288819">
    <w:abstractNumId w:val="19"/>
  </w:num>
  <w:num w:numId="9" w16cid:durableId="11494045">
    <w:abstractNumId w:val="17"/>
  </w:num>
  <w:num w:numId="10" w16cid:durableId="881286523">
    <w:abstractNumId w:val="20"/>
  </w:num>
  <w:num w:numId="11" w16cid:durableId="1882980776">
    <w:abstractNumId w:val="15"/>
  </w:num>
  <w:num w:numId="12" w16cid:durableId="1871256020">
    <w:abstractNumId w:val="6"/>
  </w:num>
  <w:num w:numId="13" w16cid:durableId="1774326944">
    <w:abstractNumId w:val="3"/>
  </w:num>
  <w:num w:numId="14" w16cid:durableId="683483880">
    <w:abstractNumId w:val="5"/>
  </w:num>
  <w:num w:numId="15" w16cid:durableId="607859306">
    <w:abstractNumId w:val="18"/>
  </w:num>
  <w:num w:numId="16" w16cid:durableId="1733388951">
    <w:abstractNumId w:val="10"/>
  </w:num>
  <w:num w:numId="17" w16cid:durableId="1519925102">
    <w:abstractNumId w:val="14"/>
  </w:num>
  <w:num w:numId="18" w16cid:durableId="620888515">
    <w:abstractNumId w:val="0"/>
  </w:num>
  <w:num w:numId="19" w16cid:durableId="43212682">
    <w:abstractNumId w:val="9"/>
  </w:num>
  <w:num w:numId="20" w16cid:durableId="1109545874">
    <w:abstractNumId w:val="8"/>
  </w:num>
  <w:num w:numId="21" w16cid:durableId="1750542449">
    <w:abstractNumId w:val="16"/>
  </w:num>
  <w:num w:numId="22" w16cid:durableId="101811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30"/>
    <w:rsid w:val="00001832"/>
    <w:rsid w:val="0001114E"/>
    <w:rsid w:val="00024CD0"/>
    <w:rsid w:val="000273A5"/>
    <w:rsid w:val="0003389A"/>
    <w:rsid w:val="00042A6C"/>
    <w:rsid w:val="000469EB"/>
    <w:rsid w:val="00073AB2"/>
    <w:rsid w:val="00081223"/>
    <w:rsid w:val="000819E3"/>
    <w:rsid w:val="000A082E"/>
    <w:rsid w:val="000A7D74"/>
    <w:rsid w:val="000D0C2B"/>
    <w:rsid w:val="001065D3"/>
    <w:rsid w:val="00121030"/>
    <w:rsid w:val="00150B79"/>
    <w:rsid w:val="00160602"/>
    <w:rsid w:val="00183ED7"/>
    <w:rsid w:val="001946C6"/>
    <w:rsid w:val="001B50B0"/>
    <w:rsid w:val="00264F73"/>
    <w:rsid w:val="00290199"/>
    <w:rsid w:val="002B0AF5"/>
    <w:rsid w:val="002D3291"/>
    <w:rsid w:val="002D351D"/>
    <w:rsid w:val="00303558"/>
    <w:rsid w:val="00322733"/>
    <w:rsid w:val="00323003"/>
    <w:rsid w:val="0032746B"/>
    <w:rsid w:val="0038021F"/>
    <w:rsid w:val="00380962"/>
    <w:rsid w:val="00393618"/>
    <w:rsid w:val="003A676C"/>
    <w:rsid w:val="003A762E"/>
    <w:rsid w:val="003C057F"/>
    <w:rsid w:val="003E0F9D"/>
    <w:rsid w:val="004303B6"/>
    <w:rsid w:val="00477949"/>
    <w:rsid w:val="00481DFE"/>
    <w:rsid w:val="004B4687"/>
    <w:rsid w:val="004D6AB6"/>
    <w:rsid w:val="004F1DFB"/>
    <w:rsid w:val="0050387E"/>
    <w:rsid w:val="0051532E"/>
    <w:rsid w:val="005649B8"/>
    <w:rsid w:val="005843CD"/>
    <w:rsid w:val="0059742B"/>
    <w:rsid w:val="005A7883"/>
    <w:rsid w:val="005C3AA8"/>
    <w:rsid w:val="005E36A2"/>
    <w:rsid w:val="005E5E1A"/>
    <w:rsid w:val="005F64F1"/>
    <w:rsid w:val="006301EC"/>
    <w:rsid w:val="00630222"/>
    <w:rsid w:val="00662DDD"/>
    <w:rsid w:val="006758D5"/>
    <w:rsid w:val="006767F3"/>
    <w:rsid w:val="006F1F5A"/>
    <w:rsid w:val="00720869"/>
    <w:rsid w:val="0074210F"/>
    <w:rsid w:val="00752CC1"/>
    <w:rsid w:val="007554B4"/>
    <w:rsid w:val="00792A3E"/>
    <w:rsid w:val="007E3B54"/>
    <w:rsid w:val="007E3E1F"/>
    <w:rsid w:val="00801FA0"/>
    <w:rsid w:val="00803AD2"/>
    <w:rsid w:val="008156D3"/>
    <w:rsid w:val="008227A4"/>
    <w:rsid w:val="008623EF"/>
    <w:rsid w:val="00894F04"/>
    <w:rsid w:val="008954D2"/>
    <w:rsid w:val="00896EA5"/>
    <w:rsid w:val="008B1C9F"/>
    <w:rsid w:val="008E55DD"/>
    <w:rsid w:val="008F5CCE"/>
    <w:rsid w:val="00906C34"/>
    <w:rsid w:val="00926D71"/>
    <w:rsid w:val="00934153"/>
    <w:rsid w:val="009E21C7"/>
    <w:rsid w:val="00A36EB4"/>
    <w:rsid w:val="00A37AC7"/>
    <w:rsid w:val="00A43548"/>
    <w:rsid w:val="00A56379"/>
    <w:rsid w:val="00A7656B"/>
    <w:rsid w:val="00A85ED3"/>
    <w:rsid w:val="00A9425E"/>
    <w:rsid w:val="00AA6DC5"/>
    <w:rsid w:val="00AF30A4"/>
    <w:rsid w:val="00B508D7"/>
    <w:rsid w:val="00B532C0"/>
    <w:rsid w:val="00B82B62"/>
    <w:rsid w:val="00BA4696"/>
    <w:rsid w:val="00BE6DA0"/>
    <w:rsid w:val="00C956DF"/>
    <w:rsid w:val="00CC2872"/>
    <w:rsid w:val="00CF4126"/>
    <w:rsid w:val="00D15357"/>
    <w:rsid w:val="00D16052"/>
    <w:rsid w:val="00D268EF"/>
    <w:rsid w:val="00D60658"/>
    <w:rsid w:val="00DB397A"/>
    <w:rsid w:val="00E576AD"/>
    <w:rsid w:val="00EB2D39"/>
    <w:rsid w:val="00EE5363"/>
    <w:rsid w:val="00EF3EA3"/>
    <w:rsid w:val="00F470D0"/>
    <w:rsid w:val="00F51633"/>
    <w:rsid w:val="00F86040"/>
    <w:rsid w:val="00FA4945"/>
    <w:rsid w:val="00FB0A85"/>
    <w:rsid w:val="00FE4370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BC557"/>
  <w15:chartTrackingRefBased/>
  <w15:docId w15:val="{5D9225EA-EFF1-4678-93AE-A233A643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0"/>
  </w:style>
  <w:style w:type="paragraph" w:styleId="Footer">
    <w:name w:val="footer"/>
    <w:basedOn w:val="Normal"/>
    <w:link w:val="Foot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30"/>
  </w:style>
  <w:style w:type="paragraph" w:styleId="ListParagraph">
    <w:name w:val="List Paragraph"/>
    <w:basedOn w:val="Normal"/>
    <w:uiPriority w:val="34"/>
    <w:qFormat/>
    <w:rsid w:val="00073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5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0A85"/>
  </w:style>
  <w:style w:type="paragraph" w:customStyle="1" w:styleId="paragraph">
    <w:name w:val="paragraph"/>
    <w:basedOn w:val="Normal"/>
    <w:rsid w:val="00FB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B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4" ma:contentTypeDescription="Create a new document." ma:contentTypeScope="" ma:versionID="284f67745c16e9e294eb17ef1a7b53f1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6189f4882d2c31c290aff16025d57950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41FD7-DB83-488F-BCE8-E22CB253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0F87-F0C5-4EAC-906F-7607D8A7C7F3}">
  <ds:schemaRefs>
    <ds:schemaRef ds:uri="http://schemas.openxmlformats.org/package/2006/metadata/core-properties"/>
    <ds:schemaRef ds:uri="http://schemas.microsoft.com/office/2006/documentManagement/types"/>
    <ds:schemaRef ds:uri="0310a5b3-3b7b-4ce8-a0da-f8274645b1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444bbf2a-b577-43fd-a64d-bb99fb2459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B172CA-F187-4C01-B3A9-150D28AEF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Rimbault</dc:creator>
  <cp:keywords/>
  <dc:description/>
  <cp:lastModifiedBy>Lily Loke</cp:lastModifiedBy>
  <cp:revision>2</cp:revision>
  <cp:lastPrinted>2020-02-27T10:44:00Z</cp:lastPrinted>
  <dcterms:created xsi:type="dcterms:W3CDTF">2025-04-24T10:39:00Z</dcterms:created>
  <dcterms:modified xsi:type="dcterms:W3CDTF">2025-04-24T10:39:00Z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0x010100FA7FC1FACB8FCC43B53DD443D9E93E54</vt:lpwstr>
  </property>
  <property fmtid="{D5CDD505-2E9C-101B-9397-08002B2CF9AE}" pid="3" name="MediaServiceImageTags">
    <vt:lpwstr/>
  </property>
</Properties>
</file>