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7598" w14:textId="05643804"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B87834">
        <w:rPr>
          <w:rFonts w:ascii="Calibri" w:hAnsi="Calibri" w:cs="Calibri"/>
          <w:b/>
          <w:bCs/>
          <w:color w:val="7030A0"/>
        </w:rPr>
        <w:t>Art</w:t>
      </w:r>
      <w:r>
        <w:rPr>
          <w:rFonts w:ascii="Calibri" w:hAnsi="Calibri" w:cs="Calibri"/>
          <w:b/>
          <w:bCs/>
          <w:color w:val="7030A0"/>
        </w:rPr>
        <w:t xml:space="preserve"> T</w:t>
      </w:r>
      <w:r w:rsidRPr="000211BF">
        <w:rPr>
          <w:rFonts w:ascii="Calibri" w:hAnsi="Calibri" w:cs="Calibri"/>
          <w:b/>
          <w:bCs/>
          <w:color w:val="7030A0"/>
        </w:rPr>
        <w:t>eacher</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4283757D"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sidR="00850CFB">
        <w:rPr>
          <w:rFonts w:ascii="Calibri" w:hAnsi="Calibri" w:cs="Calibri"/>
          <w:b/>
        </w:rPr>
        <w:t>Director of Art</w:t>
      </w:r>
      <w:r w:rsidR="005B476C">
        <w:rPr>
          <w:rFonts w:ascii="Calibri" w:hAnsi="Calibri" w:cs="Calibri"/>
          <w:b/>
        </w:rPr>
        <w:t xml:space="preserve"> and Photography</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Location</w:t>
      </w:r>
      <w:proofErr w:type="gramStart"/>
      <w:r w:rsidRPr="000211BF">
        <w:rPr>
          <w:rFonts w:ascii="Calibri" w:hAnsi="Calibri" w:cs="Calibri"/>
          <w:b/>
        </w:rPr>
        <w:t xml:space="preserve">: </w:t>
      </w:r>
      <w:r w:rsidRPr="000211BF">
        <w:rPr>
          <w:rFonts w:ascii="Calibri" w:hAnsi="Calibri" w:cs="Calibri"/>
          <w:b/>
        </w:rPr>
        <w:tab/>
      </w:r>
      <w:r>
        <w:rPr>
          <w:rFonts w:ascii="Calibri" w:hAnsi="Calibri" w:cs="Calibri"/>
          <w:b/>
        </w:rPr>
        <w:t>Southsea</w:t>
      </w:r>
      <w:proofErr w:type="gramEnd"/>
      <w:r>
        <w:rPr>
          <w:rFonts w:ascii="Calibri" w:hAnsi="Calibri" w:cs="Calibri"/>
          <w:b/>
        </w:rPr>
        <w:t>,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6A15FC77"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r w:rsidR="00B87834">
        <w:rPr>
          <w:rFonts w:ascii="Calibri" w:hAnsi="Calibri" w:cs="Calibri"/>
          <w:b/>
        </w:rPr>
        <w:t xml:space="preserve"> </w:t>
      </w:r>
    </w:p>
    <w:p w14:paraId="7B0D0179" w14:textId="56176E85" w:rsidR="000211BF" w:rsidRDefault="000211BF" w:rsidP="000211BF">
      <w:pPr>
        <w:tabs>
          <w:tab w:val="left" w:pos="2835"/>
        </w:tabs>
        <w:jc w:val="both"/>
        <w:rPr>
          <w:rFonts w:ascii="Calibri" w:hAnsi="Calibri" w:cs="Calibri"/>
          <w:b/>
          <w:color w:val="000000" w:themeColor="text1"/>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0FBF9BF6" w14:textId="0F74CD76" w:rsidR="001C426A" w:rsidRPr="000211BF" w:rsidRDefault="001C426A" w:rsidP="000211BF">
      <w:pPr>
        <w:tabs>
          <w:tab w:val="left" w:pos="2835"/>
        </w:tabs>
        <w:jc w:val="both"/>
        <w:rPr>
          <w:rFonts w:ascii="Calibri" w:hAnsi="Calibri" w:cs="Calibri"/>
          <w:b/>
        </w:rPr>
      </w:pPr>
      <w:r>
        <w:rPr>
          <w:rFonts w:ascii="Calibri" w:hAnsi="Calibri" w:cs="Calibri"/>
          <w:b/>
          <w:color w:val="000000" w:themeColor="text1"/>
        </w:rPr>
        <w:t xml:space="preserve">Start Date: </w:t>
      </w:r>
      <w:r>
        <w:rPr>
          <w:rFonts w:ascii="Calibri" w:hAnsi="Calibri" w:cs="Calibri"/>
          <w:b/>
          <w:color w:val="000000" w:themeColor="text1"/>
        </w:rPr>
        <w:tab/>
      </w:r>
      <w:r w:rsidR="00581A3F">
        <w:rPr>
          <w:rFonts w:ascii="Calibri" w:hAnsi="Calibri" w:cs="Calibri"/>
          <w:b/>
          <w:color w:val="000000" w:themeColor="text1"/>
        </w:rPr>
        <w:t>01/09/2026</w:t>
      </w:r>
      <w:r w:rsidR="00F902F8">
        <w:rPr>
          <w:rFonts w:ascii="Calibri" w:hAnsi="Calibri" w:cs="Calibri"/>
          <w:b/>
          <w:color w:val="000000" w:themeColor="text1"/>
        </w:rPr>
        <w:t xml:space="preserve"> </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77F8A9B"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be instrumental in our mission to provide every </w:t>
      </w:r>
      <w:r w:rsidR="00484DE1" w:rsidRPr="000211BF">
        <w:rPr>
          <w:rFonts w:ascii="Calibri" w:hAnsi="Calibri" w:cs="Calibri"/>
          <w:color w:val="000000"/>
          <w:spacing w:val="2"/>
        </w:rPr>
        <w:t>student with</w:t>
      </w:r>
      <w:r w:rsidRPr="000211BF">
        <w:rPr>
          <w:rFonts w:ascii="Calibri" w:hAnsi="Calibri" w:cs="Calibri"/>
          <w:color w:val="000000"/>
          <w:spacing w:val="2"/>
        </w:rPr>
        <w:t xml:space="preserve"> a great education and real choices in life, regardless of their background.  A passionate practitioner, you will deliver high-quality, rigorous lessons that drive achievement and inspire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544D8F4D"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color w:val="000000"/>
          <w:spacing w:val="2"/>
          <w:sz w:val="24"/>
          <w:szCs w:val="24"/>
        </w:rPr>
        <w:t>Set high expectations so that all students are inspired, motivated and challenged to reach their full potential, and in doing so meet their progress and attainment targets</w:t>
      </w:r>
    </w:p>
    <w:p w14:paraId="3E7F52D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Plan and teach well-structured, differentiated lessons that are aligned to the agreed curriculum and cultivate every student’s intellectual curiosity</w:t>
      </w:r>
    </w:p>
    <w:p w14:paraId="3599E21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 xml:space="preserve">Use data to inform teaching and learning, identify areas for intervention and provide feedback to students, staff and families </w:t>
      </w:r>
      <w:proofErr w:type="gramStart"/>
      <w:r w:rsidRPr="000211BF">
        <w:rPr>
          <w:rFonts w:ascii="Calibri" w:hAnsi="Calibri" w:cs="Calibri"/>
          <w:sz w:val="24"/>
          <w:szCs w:val="24"/>
        </w:rPr>
        <w:t>in order to</w:t>
      </w:r>
      <w:proofErr w:type="gramEnd"/>
      <w:r w:rsidRPr="000211BF">
        <w:rPr>
          <w:rFonts w:ascii="Calibri" w:hAnsi="Calibri" w:cs="Calibri"/>
          <w:sz w:val="24"/>
          <w:szCs w:val="24"/>
        </w:rPr>
        <w:t xml:space="preserve"> promote progress and outcomes</w:t>
      </w:r>
    </w:p>
    <w:p w14:paraId="6B8359F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Manage behaviour effectively to create a safe, respectful and nurturing environment so that students can focus on learning</w:t>
      </w:r>
    </w:p>
    <w:p w14:paraId="291FD2E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collaboratively with both school and network colleagues as a committed team member, building successful, high performing teams </w:t>
      </w:r>
    </w:p>
    <w:p w14:paraId="44EB4807"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Participate actively throughout the network, by attending relevant meetings, and, as appropriate, delivering network-wide training and initiatives</w:t>
      </w:r>
    </w:p>
    <w:p w14:paraId="11371966"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with colleagues, students and families to develop a strong school community </w:t>
      </w:r>
    </w:p>
    <w:p w14:paraId="09D62444" w14:textId="77777777" w:rsidR="000211BF" w:rsidRPr="000211BF" w:rsidRDefault="000211BF" w:rsidP="000211BF">
      <w:pPr>
        <w:pStyle w:val="Heading1GaramondBold"/>
        <w:spacing w:before="240" w:after="120" w:line="240" w:lineRule="auto"/>
        <w:jc w:val="both"/>
        <w:rPr>
          <w:rFonts w:ascii="Calibri" w:hAnsi="Calibri" w:cs="Calibri"/>
          <w:color w:val="7030A0"/>
          <w:sz w:val="24"/>
          <w:szCs w:val="24"/>
        </w:rPr>
      </w:pPr>
      <w:r w:rsidRPr="000211BF">
        <w:rPr>
          <w:rFonts w:ascii="Calibri" w:hAnsi="Calibri" w:cs="Calibri"/>
          <w:color w:val="7030A0"/>
          <w:sz w:val="24"/>
          <w:szCs w:val="24"/>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AA154F">
          <w:headerReference w:type="default" r:id="rId10"/>
          <w:footerReference w:type="default" r:id="rId11"/>
          <w:pgSz w:w="11900" w:h="16840"/>
          <w:pgMar w:top="2268" w:right="1418" w:bottom="1701" w:left="1418" w:header="709" w:footer="709" w:gutter="0"/>
          <w:cols w:space="708"/>
        </w:sectPr>
      </w:pPr>
    </w:p>
    <w:p w14:paraId="0F1B1DAD" w14:textId="2C8C9CA5"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B87834">
        <w:rPr>
          <w:rFonts w:ascii="Calibri" w:eastAsia="Times New Roman" w:hAnsi="Calibri" w:cs="Calibri"/>
          <w:b/>
          <w:color w:val="7030A0"/>
        </w:rPr>
        <w:t>Art</w:t>
      </w:r>
      <w:r>
        <w:rPr>
          <w:rFonts w:ascii="Calibri" w:eastAsia="Times New Roman" w:hAnsi="Calibri" w:cs="Calibri"/>
          <w:b/>
          <w:color w:val="7030A0"/>
        </w:rPr>
        <w:t xml:space="preserve"> </w:t>
      </w:r>
      <w:r w:rsidRPr="000211BF">
        <w:rPr>
          <w:rFonts w:ascii="Calibri" w:eastAsia="Times New Roman" w:hAnsi="Calibri" w:cs="Calibri"/>
          <w:b/>
          <w:color w:val="7030A0"/>
        </w:rPr>
        <w:t>Teacher</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3680EC7F"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B87834">
        <w:rPr>
          <w:rFonts w:ascii="Calibri" w:eastAsia="Times New Roman" w:hAnsi="Calibri" w:cs="Calibri"/>
        </w:rPr>
        <w:t>Art</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attainment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understanding of both </w:t>
      </w:r>
      <w:proofErr w:type="gramStart"/>
      <w:r w:rsidRPr="000211BF">
        <w:rPr>
          <w:rFonts w:ascii="Calibri" w:eastAsia="Times New Roman" w:hAnsi="Calibri" w:cs="Calibri"/>
        </w:rPr>
        <w:t>subject</w:t>
      </w:r>
      <w:proofErr w:type="gramEnd"/>
      <w:r w:rsidRPr="000211BF">
        <w:rPr>
          <w:rFonts w:ascii="Calibri" w:eastAsia="Times New Roman" w:hAnsi="Calibri" w:cs="Calibri"/>
        </w:rPr>
        <w:t xml:space="preserve">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3DED39A4"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B87834">
        <w:rPr>
          <w:rFonts w:ascii="Calibri" w:eastAsia="Times New Roman" w:hAnsi="Calibri" w:cs="Calibri"/>
        </w:rPr>
        <w:t>Art</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w:t>
      </w:r>
      <w:proofErr w:type="spellStart"/>
      <w:r w:rsidRPr="000211BF">
        <w:rPr>
          <w:rFonts w:ascii="Calibri" w:eastAsia="Times New Roman" w:hAnsi="Calibri" w:cs="Calibri"/>
        </w:rPr>
        <w:t>behaviour</w:t>
      </w:r>
      <w:proofErr w:type="spellEnd"/>
      <w:r w:rsidRPr="000211BF">
        <w:rPr>
          <w:rFonts w:ascii="Calibri" w:eastAsia="Times New Roman" w:hAnsi="Calibri" w:cs="Calibri"/>
        </w:rPr>
        <w:t xml:space="preserve">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proofErr w:type="spellStart"/>
      <w:r w:rsidRPr="000211BF">
        <w:rPr>
          <w:rFonts w:ascii="Calibri" w:eastAsia="Times New Roman" w:hAnsi="Calibri" w:cs="Calibri"/>
          <w:b/>
          <w:color w:val="7030A0"/>
        </w:rPr>
        <w:t>Behaviours</w:t>
      </w:r>
      <w:proofErr w:type="spellEnd"/>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interpersonal, planning and </w:t>
      </w:r>
      <w:proofErr w:type="spellStart"/>
      <w:r w:rsidRPr="000211BF">
        <w:rPr>
          <w:rFonts w:ascii="Calibri" w:eastAsia="Times New Roman" w:hAnsi="Calibri" w:cs="Calibri"/>
        </w:rPr>
        <w:t>organisational</w:t>
      </w:r>
      <w:proofErr w:type="spellEnd"/>
      <w:r w:rsidRPr="000211BF">
        <w:rPr>
          <w:rFonts w:ascii="Calibri" w:eastAsia="Times New Roman" w:hAnsi="Calibri" w:cs="Calibri"/>
        </w:rPr>
        <w:t xml:space="preserve">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Commitment to and </w:t>
      </w:r>
      <w:proofErr w:type="gramStart"/>
      <w:r w:rsidRPr="000211BF">
        <w:rPr>
          <w:rFonts w:ascii="Calibri" w:eastAsia="Times New Roman" w:hAnsi="Calibri" w:cs="Calibri"/>
        </w:rPr>
        <w:t>understanding of</w:t>
      </w:r>
      <w:proofErr w:type="gramEnd"/>
      <w:r w:rsidRPr="000211BF">
        <w:rPr>
          <w:rFonts w:ascii="Calibri" w:eastAsia="Times New Roman" w:hAnsi="Calibri" w:cs="Calibri"/>
        </w:rPr>
        <w:t xml:space="preserve">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19E92034" w14:textId="03466052"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is committed to safeguarding and promoting the welfare of children and young people in our academies. </w:t>
      </w:r>
      <w:proofErr w:type="gramStart"/>
      <w:r w:rsidRPr="00D141C4">
        <w:rPr>
          <w:rFonts w:ascii="Calibri" w:eastAsia="Georgia" w:hAnsi="Calibri" w:cs="Calibri"/>
          <w:i/>
          <w:iCs/>
          <w:sz w:val="20"/>
          <w:szCs w:val="20"/>
          <w:lang w:val="en-GB"/>
        </w:rPr>
        <w:t>In order to</w:t>
      </w:r>
      <w:proofErr w:type="gramEnd"/>
      <w:r w:rsidRPr="00D141C4">
        <w:rPr>
          <w:rFonts w:ascii="Calibri" w:eastAsia="Georgia" w:hAnsi="Calibri" w:cs="Calibri"/>
          <w:i/>
          <w:iCs/>
          <w:sz w:val="20"/>
          <w:szCs w:val="20"/>
          <w:lang w:val="en-GB"/>
        </w:rPr>
        <w:t xml:space="preserve"> meet this responsibility, we follow a rigorous selection process which will include questions about safeguarding. This process is outlined here but can be provided in more detail if requested. All successful candidates will be subject to an enhanced Disclosure and Barring Service check. This post is covered by Part 7 of </w:t>
      </w:r>
      <w:r w:rsidRPr="00D141C4">
        <w:rPr>
          <w:rFonts w:ascii="Calibri" w:eastAsia="Georgia" w:hAnsi="Calibri" w:cs="Calibri"/>
          <w:i/>
          <w:iCs/>
          <w:sz w:val="20"/>
          <w:szCs w:val="20"/>
          <w:lang w:val="en-GB"/>
        </w:rPr>
        <w:lastRenderedPageBreak/>
        <w:t>the Immigration Act (2016) and therefore the ability to speak fluent English is an essential requirement for the role.</w:t>
      </w:r>
    </w:p>
    <w:p w14:paraId="5593B826" w14:textId="77777777"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link.  </w:t>
      </w:r>
    </w:p>
    <w:p w14:paraId="5275E66A" w14:textId="424CC736" w:rsidR="000211BF" w:rsidRPr="00D141C4" w:rsidRDefault="00D141C4" w:rsidP="00D141C4">
      <w:pPr>
        <w:spacing w:before="240" w:after="120"/>
        <w:jc w:val="both"/>
        <w:rPr>
          <w:rFonts w:ascii="Calibri" w:eastAsia="Times New Roman" w:hAnsi="Calibri" w:cs="Calibri"/>
          <w:sz w:val="20"/>
          <w:szCs w:val="20"/>
          <w:lang w:eastAsia="en-GB"/>
        </w:rPr>
      </w:pPr>
      <w:r w:rsidRPr="00D141C4">
        <w:rPr>
          <w:rFonts w:ascii="Calibri" w:eastAsia="Georgia" w:hAnsi="Calibri" w:cs="Calibri"/>
          <w:i/>
          <w:iCs/>
          <w:sz w:val="20"/>
          <w:szCs w:val="20"/>
          <w:lang w:val="en-GB"/>
        </w:rPr>
        <w:t xml:space="preserve"> 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link.</w:t>
      </w:r>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AA154F">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FAE5F" w14:textId="77777777" w:rsidR="00D51369" w:rsidRDefault="00D51369" w:rsidP="001A1149">
      <w:r>
        <w:separator/>
      </w:r>
    </w:p>
  </w:endnote>
  <w:endnote w:type="continuationSeparator" w:id="0">
    <w:p w14:paraId="48FF7FC4" w14:textId="77777777" w:rsidR="00D51369" w:rsidRDefault="00D51369"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E426E9"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B9216" w14:textId="77777777" w:rsidR="00D51369" w:rsidRDefault="00D51369" w:rsidP="001A1149">
      <w:r>
        <w:separator/>
      </w:r>
    </w:p>
  </w:footnote>
  <w:footnote w:type="continuationSeparator" w:id="0">
    <w:p w14:paraId="66A4EA07" w14:textId="77777777" w:rsidR="00D51369" w:rsidRDefault="00D51369"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7"/>
  </w:num>
  <w:num w:numId="5" w16cid:durableId="2028944380">
    <w:abstractNumId w:val="1"/>
  </w:num>
  <w:num w:numId="6" w16cid:durableId="2052225950">
    <w:abstractNumId w:val="2"/>
  </w:num>
  <w:num w:numId="7" w16cid:durableId="1095856941">
    <w:abstractNumId w:val="3"/>
  </w:num>
  <w:num w:numId="8" w16cid:durableId="275410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50F47"/>
    <w:rsid w:val="000628B5"/>
    <w:rsid w:val="00063883"/>
    <w:rsid w:val="00070CC7"/>
    <w:rsid w:val="00072326"/>
    <w:rsid w:val="0007401B"/>
    <w:rsid w:val="00091C6F"/>
    <w:rsid w:val="00092D7B"/>
    <w:rsid w:val="00105450"/>
    <w:rsid w:val="0011057E"/>
    <w:rsid w:val="001213D2"/>
    <w:rsid w:val="0012623A"/>
    <w:rsid w:val="00153926"/>
    <w:rsid w:val="00166059"/>
    <w:rsid w:val="00171D85"/>
    <w:rsid w:val="0019081C"/>
    <w:rsid w:val="001A1149"/>
    <w:rsid w:val="001B2644"/>
    <w:rsid w:val="001C0835"/>
    <w:rsid w:val="001C426A"/>
    <w:rsid w:val="001D5F15"/>
    <w:rsid w:val="001E109E"/>
    <w:rsid w:val="0020443D"/>
    <w:rsid w:val="0021307F"/>
    <w:rsid w:val="00215746"/>
    <w:rsid w:val="002475E9"/>
    <w:rsid w:val="0025471F"/>
    <w:rsid w:val="002603B3"/>
    <w:rsid w:val="00274AD0"/>
    <w:rsid w:val="002928B3"/>
    <w:rsid w:val="002A1D70"/>
    <w:rsid w:val="002A55A1"/>
    <w:rsid w:val="002F1EC4"/>
    <w:rsid w:val="00314C7B"/>
    <w:rsid w:val="003648C7"/>
    <w:rsid w:val="003738F0"/>
    <w:rsid w:val="00382D11"/>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7FD1"/>
    <w:rsid w:val="004A21BE"/>
    <w:rsid w:val="004B2FAC"/>
    <w:rsid w:val="004B3DC9"/>
    <w:rsid w:val="004C7304"/>
    <w:rsid w:val="004C7C64"/>
    <w:rsid w:val="004C7E58"/>
    <w:rsid w:val="004E6AEE"/>
    <w:rsid w:val="0050365C"/>
    <w:rsid w:val="00505B13"/>
    <w:rsid w:val="00552C19"/>
    <w:rsid w:val="00581A3F"/>
    <w:rsid w:val="005B476C"/>
    <w:rsid w:val="006315AB"/>
    <w:rsid w:val="00653B8C"/>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C3083"/>
    <w:rsid w:val="007D661C"/>
    <w:rsid w:val="007E4B64"/>
    <w:rsid w:val="00813CBB"/>
    <w:rsid w:val="00816963"/>
    <w:rsid w:val="0081721B"/>
    <w:rsid w:val="00832C5B"/>
    <w:rsid w:val="008377F2"/>
    <w:rsid w:val="00850CFB"/>
    <w:rsid w:val="008A7617"/>
    <w:rsid w:val="008F1802"/>
    <w:rsid w:val="00905263"/>
    <w:rsid w:val="0091052C"/>
    <w:rsid w:val="00924515"/>
    <w:rsid w:val="00933AD0"/>
    <w:rsid w:val="009655B2"/>
    <w:rsid w:val="0097068E"/>
    <w:rsid w:val="00981441"/>
    <w:rsid w:val="00990387"/>
    <w:rsid w:val="009A77AB"/>
    <w:rsid w:val="009C43C5"/>
    <w:rsid w:val="009E0CF6"/>
    <w:rsid w:val="009E20E8"/>
    <w:rsid w:val="009E26EC"/>
    <w:rsid w:val="00A106BC"/>
    <w:rsid w:val="00A11E10"/>
    <w:rsid w:val="00A15B8C"/>
    <w:rsid w:val="00A45CA8"/>
    <w:rsid w:val="00A525A8"/>
    <w:rsid w:val="00A534E3"/>
    <w:rsid w:val="00A6738B"/>
    <w:rsid w:val="00A748EE"/>
    <w:rsid w:val="00A92B8C"/>
    <w:rsid w:val="00A9423A"/>
    <w:rsid w:val="00A96C9B"/>
    <w:rsid w:val="00AA154F"/>
    <w:rsid w:val="00AA15C3"/>
    <w:rsid w:val="00AF703F"/>
    <w:rsid w:val="00AF75CB"/>
    <w:rsid w:val="00B31957"/>
    <w:rsid w:val="00B65641"/>
    <w:rsid w:val="00B675F0"/>
    <w:rsid w:val="00B829B3"/>
    <w:rsid w:val="00B87834"/>
    <w:rsid w:val="00B87F19"/>
    <w:rsid w:val="00B95DB1"/>
    <w:rsid w:val="00BB1A90"/>
    <w:rsid w:val="00BC2F3C"/>
    <w:rsid w:val="00BE7688"/>
    <w:rsid w:val="00C0712E"/>
    <w:rsid w:val="00C10B8C"/>
    <w:rsid w:val="00C1744B"/>
    <w:rsid w:val="00C20ECC"/>
    <w:rsid w:val="00C47342"/>
    <w:rsid w:val="00C70B38"/>
    <w:rsid w:val="00C8461F"/>
    <w:rsid w:val="00CA79CD"/>
    <w:rsid w:val="00CC0E35"/>
    <w:rsid w:val="00CC765E"/>
    <w:rsid w:val="00CD4CBF"/>
    <w:rsid w:val="00CE19DD"/>
    <w:rsid w:val="00D141C4"/>
    <w:rsid w:val="00D339F4"/>
    <w:rsid w:val="00D51369"/>
    <w:rsid w:val="00D5168E"/>
    <w:rsid w:val="00D87F24"/>
    <w:rsid w:val="00D964AC"/>
    <w:rsid w:val="00DD3DEB"/>
    <w:rsid w:val="00DF1EB1"/>
    <w:rsid w:val="00E149B4"/>
    <w:rsid w:val="00E44D8F"/>
    <w:rsid w:val="00E54F5C"/>
    <w:rsid w:val="00E64338"/>
    <w:rsid w:val="00E73208"/>
    <w:rsid w:val="00ED7CDA"/>
    <w:rsid w:val="00EF08A9"/>
    <w:rsid w:val="00F02B13"/>
    <w:rsid w:val="00F05262"/>
    <w:rsid w:val="00F20465"/>
    <w:rsid w:val="00F57E98"/>
    <w:rsid w:val="00F65FC2"/>
    <w:rsid w:val="00F80DC2"/>
    <w:rsid w:val="00F902F8"/>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206656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2.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10</cp:revision>
  <cp:lastPrinted>2017-01-24T10:47:00Z</cp:lastPrinted>
  <dcterms:created xsi:type="dcterms:W3CDTF">2024-05-09T20:47:00Z</dcterms:created>
  <dcterms:modified xsi:type="dcterms:W3CDTF">2026-05-01T08:30:00Z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