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03849" w14:textId="73B0EBF4" w:rsidR="00D6787E" w:rsidRPr="0052423A" w:rsidRDefault="687FA961" w:rsidP="420D1152">
      <w:pPr>
        <w:spacing w:after="120" w:line="240" w:lineRule="auto"/>
        <w:jc w:val="center"/>
        <w:rPr>
          <w:rFonts w:asciiTheme="minorHAnsi" w:eastAsiaTheme="minorEastAsia" w:hAnsiTheme="minorHAnsi" w:cstheme="minorBidi"/>
          <w:b/>
          <w:bCs/>
          <w:color w:val="00A2CA" w:themeColor="accent1"/>
          <w:sz w:val="32"/>
          <w:szCs w:val="32"/>
        </w:rPr>
      </w:pPr>
      <w:r w:rsidRPr="420D1152">
        <w:rPr>
          <w:rFonts w:asciiTheme="minorHAnsi" w:eastAsiaTheme="minorEastAsia" w:hAnsiTheme="minorHAnsi" w:cstheme="minorBidi"/>
          <w:b/>
          <w:bCs/>
          <w:color w:val="00A2CA" w:themeColor="accent1"/>
          <w:sz w:val="32"/>
          <w:szCs w:val="32"/>
        </w:rPr>
        <w:t xml:space="preserve">Job Description: </w:t>
      </w:r>
      <w:r w:rsidR="14D6377C" w:rsidRPr="420D1152">
        <w:rPr>
          <w:rFonts w:asciiTheme="minorHAnsi" w:eastAsiaTheme="minorEastAsia" w:hAnsiTheme="minorHAnsi" w:cstheme="minorBidi"/>
          <w:b/>
          <w:bCs/>
          <w:color w:val="00A2CA" w:themeColor="accent1"/>
          <w:sz w:val="32"/>
          <w:szCs w:val="32"/>
        </w:rPr>
        <w:t>Teacher of Autism within a Specialist Resourced Provision</w:t>
      </w:r>
    </w:p>
    <w:p w14:paraId="2F6C15FF" w14:textId="77777777" w:rsidR="009D4A98" w:rsidRPr="00E7512A" w:rsidRDefault="009D4A98" w:rsidP="0067070A">
      <w:pPr>
        <w:tabs>
          <w:tab w:val="left" w:pos="2835"/>
        </w:tabs>
        <w:spacing w:after="0"/>
        <w:jc w:val="both"/>
        <w:rPr>
          <w:rFonts w:asciiTheme="minorHAnsi" w:hAnsiTheme="minorHAnsi"/>
          <w:b/>
        </w:rPr>
      </w:pPr>
    </w:p>
    <w:p w14:paraId="13CD059E" w14:textId="579A5C52" w:rsidR="0052423A" w:rsidRDefault="0052423A" w:rsidP="420D1152">
      <w:pPr>
        <w:tabs>
          <w:tab w:val="left" w:pos="2835"/>
        </w:tabs>
        <w:spacing w:after="0"/>
        <w:jc w:val="both"/>
        <w:rPr>
          <w:rFonts w:asciiTheme="minorHAnsi" w:eastAsiaTheme="minorEastAsia" w:hAnsiTheme="minorHAnsi" w:cstheme="minorBidi"/>
          <w:b/>
          <w:bCs/>
          <w:sz w:val="24"/>
          <w:szCs w:val="24"/>
        </w:rPr>
      </w:pPr>
      <w:r w:rsidRPr="420D1152">
        <w:rPr>
          <w:rFonts w:asciiTheme="minorHAnsi" w:eastAsiaTheme="minorEastAsia" w:hAnsiTheme="minorHAnsi" w:cstheme="minorBidi"/>
          <w:b/>
          <w:bCs/>
          <w:sz w:val="24"/>
          <w:szCs w:val="24"/>
        </w:rPr>
        <w:t>Reporting to:</w:t>
      </w:r>
      <w:r>
        <w:tab/>
      </w:r>
      <w:r w:rsidR="03E5C665" w:rsidRPr="420D1152">
        <w:rPr>
          <w:rFonts w:asciiTheme="minorHAnsi" w:eastAsiaTheme="minorEastAsia" w:hAnsiTheme="minorHAnsi" w:cstheme="minorBidi"/>
          <w:b/>
          <w:bCs/>
          <w:sz w:val="24"/>
          <w:szCs w:val="24"/>
        </w:rPr>
        <w:t>Head of Provision</w:t>
      </w:r>
    </w:p>
    <w:p w14:paraId="3B5D38B1" w14:textId="05B5FB9B" w:rsidR="0052423A" w:rsidRPr="00763264" w:rsidRDefault="687FA961" w:rsidP="687FA961">
      <w:pPr>
        <w:tabs>
          <w:tab w:val="left" w:pos="2835"/>
        </w:tabs>
        <w:spacing w:after="0"/>
        <w:jc w:val="both"/>
        <w:rPr>
          <w:rFonts w:asciiTheme="minorHAnsi" w:eastAsiaTheme="minorEastAsia" w:hAnsiTheme="minorHAnsi" w:cstheme="minorBidi"/>
          <w:b/>
          <w:bCs/>
          <w:sz w:val="24"/>
          <w:szCs w:val="24"/>
        </w:rPr>
      </w:pPr>
      <w:r w:rsidRPr="687FA961">
        <w:rPr>
          <w:rFonts w:asciiTheme="minorHAnsi" w:eastAsiaTheme="minorEastAsia" w:hAnsiTheme="minorHAnsi" w:cstheme="minorBidi"/>
          <w:b/>
          <w:bCs/>
          <w:sz w:val="24"/>
          <w:szCs w:val="24"/>
        </w:rPr>
        <w:t xml:space="preserve">Location:                           </w:t>
      </w:r>
      <w:r w:rsidR="00873BD2">
        <w:rPr>
          <w:rFonts w:asciiTheme="minorHAnsi" w:eastAsiaTheme="minorEastAsia" w:hAnsiTheme="minorHAnsi" w:cstheme="minorBidi"/>
          <w:b/>
          <w:bCs/>
          <w:sz w:val="24"/>
          <w:szCs w:val="24"/>
        </w:rPr>
        <w:t xml:space="preserve">The Viaduct at </w:t>
      </w:r>
      <w:r w:rsidR="005D5A21">
        <w:rPr>
          <w:rFonts w:asciiTheme="minorHAnsi" w:eastAsiaTheme="minorEastAsia" w:hAnsiTheme="minorHAnsi" w:cstheme="minorBidi"/>
          <w:b/>
          <w:bCs/>
          <w:sz w:val="24"/>
          <w:szCs w:val="24"/>
        </w:rPr>
        <w:t>Ark Brunel</w:t>
      </w:r>
      <w:r w:rsidR="00873BD2">
        <w:rPr>
          <w:rFonts w:asciiTheme="minorHAnsi" w:eastAsiaTheme="minorEastAsia" w:hAnsiTheme="minorHAnsi" w:cstheme="minorBidi"/>
          <w:b/>
          <w:bCs/>
          <w:sz w:val="24"/>
          <w:szCs w:val="24"/>
        </w:rPr>
        <w:t xml:space="preserve"> Primary Academy</w:t>
      </w:r>
      <w:r w:rsidR="005D5A21">
        <w:rPr>
          <w:rFonts w:asciiTheme="minorHAnsi" w:eastAsiaTheme="minorEastAsia" w:hAnsiTheme="minorHAnsi" w:cstheme="minorBidi"/>
          <w:b/>
          <w:bCs/>
          <w:sz w:val="24"/>
          <w:szCs w:val="24"/>
        </w:rPr>
        <w:t xml:space="preserve"> </w:t>
      </w:r>
    </w:p>
    <w:p w14:paraId="0254C448" w14:textId="31822C2F" w:rsidR="0052423A" w:rsidRDefault="687FA961" w:rsidP="687FA961">
      <w:pPr>
        <w:tabs>
          <w:tab w:val="left" w:pos="2835"/>
        </w:tabs>
        <w:spacing w:after="0"/>
        <w:jc w:val="both"/>
        <w:rPr>
          <w:rFonts w:asciiTheme="minorHAnsi" w:eastAsiaTheme="minorEastAsia" w:hAnsiTheme="minorHAnsi" w:cstheme="minorBidi"/>
          <w:b/>
          <w:bCs/>
          <w:sz w:val="24"/>
          <w:szCs w:val="24"/>
        </w:rPr>
      </w:pPr>
      <w:r w:rsidRPr="687FA961">
        <w:rPr>
          <w:rFonts w:asciiTheme="minorHAnsi" w:eastAsiaTheme="minorEastAsia" w:hAnsiTheme="minorHAnsi" w:cstheme="minorBidi"/>
          <w:b/>
          <w:bCs/>
          <w:sz w:val="24"/>
          <w:szCs w:val="24"/>
        </w:rPr>
        <w:t>Contract</w:t>
      </w:r>
      <w:r w:rsidRPr="005D5A21">
        <w:rPr>
          <w:rFonts w:asciiTheme="minorHAnsi" w:eastAsiaTheme="minorEastAsia" w:hAnsiTheme="minorHAnsi" w:cstheme="minorBidi"/>
          <w:b/>
          <w:bCs/>
          <w:sz w:val="24"/>
          <w:szCs w:val="24"/>
        </w:rPr>
        <w:t>:                           Permanen</w:t>
      </w:r>
      <w:r w:rsidR="005D5A21" w:rsidRPr="005D5A21">
        <w:rPr>
          <w:rFonts w:asciiTheme="minorHAnsi" w:eastAsiaTheme="minorEastAsia" w:hAnsiTheme="minorHAnsi" w:cstheme="minorBidi"/>
          <w:b/>
          <w:bCs/>
          <w:sz w:val="24"/>
          <w:szCs w:val="24"/>
        </w:rPr>
        <w:t>t</w:t>
      </w:r>
    </w:p>
    <w:p w14:paraId="08FAB9CE" w14:textId="7B79A788" w:rsidR="0052423A" w:rsidRPr="00763264" w:rsidRDefault="0052423A" w:rsidP="687FA961">
      <w:pPr>
        <w:tabs>
          <w:tab w:val="left" w:pos="2835"/>
        </w:tabs>
        <w:spacing w:after="0"/>
        <w:jc w:val="both"/>
        <w:rPr>
          <w:rFonts w:asciiTheme="minorHAnsi" w:eastAsiaTheme="minorEastAsia" w:hAnsiTheme="minorHAnsi" w:cstheme="minorBidi"/>
          <w:b/>
          <w:bCs/>
          <w:sz w:val="24"/>
          <w:szCs w:val="24"/>
        </w:rPr>
      </w:pPr>
      <w:r w:rsidRPr="687FA961">
        <w:rPr>
          <w:rFonts w:asciiTheme="minorHAnsi" w:eastAsiaTheme="minorEastAsia" w:hAnsiTheme="minorHAnsi" w:cstheme="minorBidi"/>
          <w:b/>
          <w:bCs/>
          <w:sz w:val="24"/>
          <w:szCs w:val="24"/>
        </w:rPr>
        <w:t>Working Pattern:</w:t>
      </w:r>
      <w:r>
        <w:rPr>
          <w:rFonts w:asciiTheme="minorHAnsi" w:hAnsiTheme="minorHAnsi"/>
          <w:b/>
          <w:sz w:val="24"/>
          <w:szCs w:val="24"/>
        </w:rPr>
        <w:tab/>
      </w:r>
      <w:r w:rsidR="005D5A21">
        <w:rPr>
          <w:rFonts w:asciiTheme="minorHAnsi" w:eastAsiaTheme="minorEastAsia" w:hAnsiTheme="minorHAnsi" w:cstheme="minorBidi"/>
          <w:b/>
          <w:bCs/>
          <w:sz w:val="24"/>
          <w:szCs w:val="24"/>
        </w:rPr>
        <w:t>Full time</w:t>
      </w:r>
    </w:p>
    <w:p w14:paraId="15B6B76F" w14:textId="5C7E4459" w:rsidR="0052423A" w:rsidRPr="00763264" w:rsidRDefault="0052423A" w:rsidP="420D1152">
      <w:pPr>
        <w:tabs>
          <w:tab w:val="left" w:pos="2835"/>
        </w:tabs>
        <w:spacing w:after="0"/>
        <w:ind w:left="2835" w:hanging="2835"/>
        <w:jc w:val="both"/>
        <w:rPr>
          <w:rFonts w:asciiTheme="minorHAnsi" w:eastAsiaTheme="minorEastAsia" w:hAnsiTheme="minorHAnsi" w:cstheme="minorBidi"/>
          <w:b/>
          <w:bCs/>
          <w:color w:val="000000" w:themeColor="text1"/>
          <w:sz w:val="24"/>
          <w:szCs w:val="24"/>
        </w:rPr>
      </w:pPr>
      <w:r w:rsidRPr="420D1152">
        <w:rPr>
          <w:rFonts w:asciiTheme="minorHAnsi" w:eastAsiaTheme="minorEastAsia" w:hAnsiTheme="minorHAnsi" w:cstheme="minorBidi"/>
          <w:b/>
          <w:bCs/>
          <w:sz w:val="24"/>
          <w:szCs w:val="24"/>
        </w:rPr>
        <w:t>Salary:</w:t>
      </w:r>
      <w:r w:rsidRPr="420D1152">
        <w:rPr>
          <w:rFonts w:asciiTheme="minorHAnsi" w:eastAsiaTheme="minorEastAsia" w:hAnsiTheme="minorHAnsi" w:cstheme="minorBidi"/>
          <w:b/>
          <w:bCs/>
          <w:color w:val="000000" w:themeColor="text1"/>
          <w:sz w:val="24"/>
          <w:szCs w:val="24"/>
        </w:rPr>
        <w:t xml:space="preserve"> </w:t>
      </w:r>
      <w:r>
        <w:tab/>
      </w:r>
      <w:r w:rsidR="00247069" w:rsidRPr="420D1152">
        <w:rPr>
          <w:rFonts w:asciiTheme="minorHAnsi" w:eastAsiaTheme="minorEastAsia" w:hAnsiTheme="minorHAnsi" w:cstheme="minorBidi"/>
          <w:b/>
          <w:bCs/>
          <w:color w:val="000000" w:themeColor="text1"/>
          <w:sz w:val="24"/>
          <w:szCs w:val="24"/>
        </w:rPr>
        <w:t xml:space="preserve">Ark MPS </w:t>
      </w:r>
      <w:r w:rsidR="070F6AB0" w:rsidRPr="420D1152">
        <w:rPr>
          <w:rFonts w:asciiTheme="minorHAnsi" w:eastAsiaTheme="minorEastAsia" w:hAnsiTheme="minorHAnsi" w:cstheme="minorBidi"/>
          <w:b/>
          <w:bCs/>
          <w:color w:val="000000" w:themeColor="text1"/>
          <w:sz w:val="24"/>
          <w:szCs w:val="24"/>
        </w:rPr>
        <w:t>/ UPS</w:t>
      </w:r>
      <w:r w:rsidR="21FF2772" w:rsidRPr="420D1152">
        <w:rPr>
          <w:rFonts w:asciiTheme="minorHAnsi" w:eastAsiaTheme="minorEastAsia" w:hAnsiTheme="minorHAnsi" w:cstheme="minorBidi"/>
          <w:b/>
          <w:bCs/>
          <w:color w:val="000000" w:themeColor="text1"/>
          <w:sz w:val="24"/>
          <w:szCs w:val="24"/>
        </w:rPr>
        <w:t xml:space="preserve"> + SEN if applicable</w:t>
      </w:r>
      <w:r w:rsidR="00A259EB">
        <w:rPr>
          <w:rFonts w:asciiTheme="minorHAnsi" w:eastAsiaTheme="minorEastAsia" w:hAnsiTheme="minorHAnsi" w:cstheme="minorBidi"/>
          <w:b/>
          <w:bCs/>
          <w:color w:val="000000" w:themeColor="text1"/>
          <w:sz w:val="24"/>
          <w:szCs w:val="24"/>
        </w:rPr>
        <w:t xml:space="preserve"> (£39,739-£62,500)</w:t>
      </w:r>
    </w:p>
    <w:p w14:paraId="7EB949BE" w14:textId="77777777" w:rsidR="00D6787E" w:rsidRDefault="687FA961" w:rsidP="687FA961">
      <w:pPr>
        <w:pStyle w:val="Heading1GaramondBold"/>
        <w:spacing w:before="240" w:after="120" w:line="240" w:lineRule="auto"/>
        <w:jc w:val="both"/>
        <w:rPr>
          <w:rFonts w:asciiTheme="minorHAnsi" w:eastAsiaTheme="minorEastAsia" w:hAnsiTheme="minorHAnsi" w:cstheme="minorBidi"/>
          <w:color w:val="00A2CA" w:themeColor="accent1"/>
          <w:sz w:val="28"/>
          <w:szCs w:val="28"/>
        </w:rPr>
      </w:pPr>
      <w:r w:rsidRPr="687FA961">
        <w:rPr>
          <w:rFonts w:asciiTheme="minorHAnsi" w:eastAsiaTheme="minorEastAsia" w:hAnsiTheme="minorHAnsi" w:cstheme="minorBidi"/>
          <w:color w:val="00A2CA" w:themeColor="accent1"/>
          <w:sz w:val="28"/>
          <w:szCs w:val="28"/>
        </w:rPr>
        <w:t>The Role</w:t>
      </w:r>
    </w:p>
    <w:p w14:paraId="5FB21CBE" w14:textId="5080F5F0" w:rsidR="00F31A64" w:rsidRPr="00DB02DE" w:rsidRDefault="00F31A64" w:rsidP="420D1152">
      <w:pPr>
        <w:shd w:val="clear" w:color="auto" w:fill="FFFFFF" w:themeFill="background1"/>
        <w:rPr>
          <w:rFonts w:ascii="Georgia" w:eastAsia="Times New Roman" w:hAnsi="Georgia"/>
          <w:b/>
          <w:bCs/>
          <w:color w:val="222222"/>
        </w:rPr>
      </w:pPr>
      <w:r w:rsidRPr="420D1152">
        <w:rPr>
          <w:rFonts w:ascii="Georgia" w:eastAsia="Times New Roman" w:hAnsi="Georgia"/>
          <w:b/>
          <w:bCs/>
          <w:color w:val="222222"/>
        </w:rPr>
        <w:t xml:space="preserve">We are looking for a </w:t>
      </w:r>
      <w:r w:rsidR="226EC6D9" w:rsidRPr="420D1152">
        <w:rPr>
          <w:rFonts w:ascii="Georgia" w:eastAsia="Times New Roman" w:hAnsi="Georgia"/>
          <w:b/>
          <w:bCs/>
          <w:color w:val="222222"/>
        </w:rPr>
        <w:t>class teacher four our Autism Resour</w:t>
      </w:r>
      <w:r w:rsidR="007F6F0E">
        <w:rPr>
          <w:rFonts w:ascii="Georgia" w:eastAsia="Times New Roman" w:hAnsi="Georgia"/>
          <w:b/>
          <w:bCs/>
          <w:color w:val="222222"/>
        </w:rPr>
        <w:t>c</w:t>
      </w:r>
      <w:r w:rsidR="226EC6D9" w:rsidRPr="420D1152">
        <w:rPr>
          <w:rFonts w:ascii="Georgia" w:eastAsia="Times New Roman" w:hAnsi="Georgia"/>
          <w:b/>
          <w:bCs/>
          <w:color w:val="222222"/>
        </w:rPr>
        <w:t xml:space="preserve">ed Base </w:t>
      </w:r>
      <w:r w:rsidRPr="420D1152">
        <w:rPr>
          <w:rFonts w:ascii="Georgia" w:eastAsia="Times New Roman" w:hAnsi="Georgia"/>
          <w:b/>
          <w:bCs/>
          <w:color w:val="222222"/>
        </w:rPr>
        <w:t>who can:</w:t>
      </w:r>
    </w:p>
    <w:p w14:paraId="4F058455" w14:textId="7BC03115" w:rsidR="00F31A64" w:rsidRPr="00DB02DE" w:rsidRDefault="4EB51783" w:rsidP="420D1152">
      <w:pPr>
        <w:pStyle w:val="ListParagraph"/>
        <w:numPr>
          <w:ilvl w:val="0"/>
          <w:numId w:val="19"/>
        </w:numPr>
        <w:shd w:val="clear" w:color="auto" w:fill="FFFFFF" w:themeFill="background1"/>
        <w:jc w:val="both"/>
        <w:rPr>
          <w:rFonts w:ascii="Georgia" w:hAnsi="Georgia"/>
          <w:color w:val="222222"/>
        </w:rPr>
      </w:pPr>
      <w:r w:rsidRPr="420D1152">
        <w:rPr>
          <w:rFonts w:ascii="Georgia" w:hAnsi="Georgia"/>
          <w:color w:val="222222"/>
        </w:rPr>
        <w:t xml:space="preserve">Support the Head of Provision </w:t>
      </w:r>
      <w:r w:rsidR="00F31A64" w:rsidRPr="420D1152">
        <w:rPr>
          <w:rFonts w:ascii="Georgia" w:hAnsi="Georgia"/>
          <w:color w:val="222222"/>
        </w:rPr>
        <w:t xml:space="preserve">to </w:t>
      </w:r>
      <w:r w:rsidR="6F561F70" w:rsidRPr="420D1152">
        <w:rPr>
          <w:rFonts w:ascii="Georgia" w:hAnsi="Georgia"/>
          <w:color w:val="222222"/>
        </w:rPr>
        <w:t xml:space="preserve">enable The Viaduct to </w:t>
      </w:r>
      <w:r w:rsidR="00F31A64" w:rsidRPr="420D1152">
        <w:rPr>
          <w:rFonts w:ascii="Georgia" w:hAnsi="Georgia"/>
          <w:color w:val="222222"/>
        </w:rPr>
        <w:t>become a beacon of best practice</w:t>
      </w:r>
      <w:r w:rsidR="00873BD2" w:rsidRPr="420D1152">
        <w:rPr>
          <w:rFonts w:ascii="Georgia" w:hAnsi="Georgia"/>
          <w:color w:val="222222"/>
        </w:rPr>
        <w:t>.</w:t>
      </w:r>
    </w:p>
    <w:p w14:paraId="21B28C85" w14:textId="7EE2C0DA" w:rsidR="00F31A64" w:rsidRPr="00DB02DE" w:rsidRDefault="00F31A64" w:rsidP="420D1152">
      <w:pPr>
        <w:pStyle w:val="ListParagraph"/>
        <w:numPr>
          <w:ilvl w:val="0"/>
          <w:numId w:val="19"/>
        </w:numPr>
        <w:shd w:val="clear" w:color="auto" w:fill="FFFFFF" w:themeFill="background1"/>
        <w:jc w:val="both"/>
        <w:rPr>
          <w:rFonts w:ascii="Georgia" w:hAnsi="Georgia"/>
          <w:color w:val="222222"/>
        </w:rPr>
      </w:pPr>
      <w:r w:rsidRPr="420D1152">
        <w:rPr>
          <w:rFonts w:ascii="Georgia" w:hAnsi="Georgia"/>
          <w:color w:val="222222"/>
        </w:rPr>
        <w:t xml:space="preserve">Oversee the teaching, learning and assessment of all </w:t>
      </w:r>
      <w:r w:rsidR="00873BD2" w:rsidRPr="420D1152">
        <w:rPr>
          <w:rFonts w:ascii="Georgia" w:hAnsi="Georgia"/>
          <w:color w:val="222222"/>
        </w:rPr>
        <w:t>pupil</w:t>
      </w:r>
      <w:r w:rsidRPr="420D1152">
        <w:rPr>
          <w:rFonts w:ascii="Georgia" w:hAnsi="Georgia"/>
          <w:color w:val="222222"/>
        </w:rPr>
        <w:t xml:space="preserve">s in the </w:t>
      </w:r>
      <w:r w:rsidR="5C57B9C2" w:rsidRPr="420D1152">
        <w:rPr>
          <w:rFonts w:ascii="Georgia" w:hAnsi="Georgia"/>
          <w:color w:val="222222"/>
        </w:rPr>
        <w:t>class</w:t>
      </w:r>
      <w:r w:rsidR="00873BD2" w:rsidRPr="420D1152">
        <w:rPr>
          <w:rFonts w:ascii="Georgia" w:hAnsi="Georgia"/>
          <w:color w:val="222222"/>
        </w:rPr>
        <w:t>,</w:t>
      </w:r>
      <w:r w:rsidRPr="420D1152">
        <w:rPr>
          <w:rFonts w:ascii="Georgia" w:hAnsi="Georgia"/>
          <w:color w:val="222222"/>
        </w:rPr>
        <w:t xml:space="preserve"> using specific autism and communication curriculums and systems.</w:t>
      </w:r>
    </w:p>
    <w:p w14:paraId="59C58369" w14:textId="53D44F34" w:rsidR="00F31A64" w:rsidRDefault="007C3B2B" w:rsidP="420D1152">
      <w:pPr>
        <w:pStyle w:val="ListParagraph"/>
        <w:numPr>
          <w:ilvl w:val="0"/>
          <w:numId w:val="19"/>
        </w:numPr>
        <w:shd w:val="clear" w:color="auto" w:fill="FFFFFF" w:themeFill="background1"/>
        <w:jc w:val="both"/>
        <w:rPr>
          <w:rFonts w:ascii="Georgia" w:hAnsi="Georgia"/>
          <w:color w:val="222222"/>
        </w:rPr>
      </w:pPr>
      <w:r w:rsidRPr="420D1152">
        <w:rPr>
          <w:rFonts w:ascii="Georgia" w:hAnsi="Georgia"/>
          <w:color w:val="222222"/>
        </w:rPr>
        <w:t>L</w:t>
      </w:r>
      <w:r w:rsidR="00F31A64" w:rsidRPr="420D1152">
        <w:rPr>
          <w:rFonts w:ascii="Georgia" w:hAnsi="Georgia"/>
          <w:color w:val="222222"/>
        </w:rPr>
        <w:t>ead</w:t>
      </w:r>
      <w:r w:rsidRPr="420D1152">
        <w:rPr>
          <w:rFonts w:ascii="Georgia" w:hAnsi="Georgia"/>
          <w:color w:val="222222"/>
        </w:rPr>
        <w:t xml:space="preserve">, motivate and </w:t>
      </w:r>
      <w:r w:rsidR="00873BD2" w:rsidRPr="420D1152">
        <w:rPr>
          <w:rFonts w:ascii="Georgia" w:hAnsi="Georgia"/>
          <w:color w:val="222222"/>
        </w:rPr>
        <w:t>inspire a</w:t>
      </w:r>
      <w:r w:rsidR="00F31A64" w:rsidRPr="420D1152">
        <w:rPr>
          <w:rFonts w:ascii="Georgia" w:hAnsi="Georgia"/>
          <w:color w:val="222222"/>
        </w:rPr>
        <w:t xml:space="preserve"> team of support staff.</w:t>
      </w:r>
    </w:p>
    <w:p w14:paraId="49FEFA8E" w14:textId="52311748" w:rsidR="006C43CC" w:rsidRDefault="00D26EA3" w:rsidP="00873BD2">
      <w:pPr>
        <w:pStyle w:val="ListParagraph"/>
        <w:numPr>
          <w:ilvl w:val="0"/>
          <w:numId w:val="19"/>
        </w:numPr>
        <w:shd w:val="clear" w:color="auto" w:fill="FFFFFF"/>
        <w:jc w:val="both"/>
        <w:rPr>
          <w:rFonts w:ascii="Georgia" w:hAnsi="Georgia"/>
          <w:color w:val="222222"/>
        </w:rPr>
      </w:pPr>
      <w:r>
        <w:rPr>
          <w:rFonts w:ascii="Georgia" w:hAnsi="Georgia"/>
          <w:color w:val="222222"/>
        </w:rPr>
        <w:t>S</w:t>
      </w:r>
      <w:r w:rsidR="006C43CC">
        <w:rPr>
          <w:rFonts w:ascii="Georgia" w:hAnsi="Georgia"/>
          <w:color w:val="222222"/>
        </w:rPr>
        <w:t xml:space="preserve">timulate curiosity, interest and enjoyment for </w:t>
      </w:r>
      <w:r w:rsidR="00873BD2">
        <w:rPr>
          <w:rFonts w:ascii="Georgia" w:hAnsi="Georgia"/>
          <w:color w:val="222222"/>
        </w:rPr>
        <w:t>education.</w:t>
      </w:r>
      <w:r w:rsidR="006C43CC">
        <w:rPr>
          <w:rFonts w:ascii="Georgia" w:hAnsi="Georgia"/>
          <w:color w:val="222222"/>
        </w:rPr>
        <w:t xml:space="preserve"> </w:t>
      </w:r>
    </w:p>
    <w:p w14:paraId="6A212AAA" w14:textId="46B3C01B" w:rsidR="007C3B2B" w:rsidRPr="00DB02DE" w:rsidRDefault="00D26EA3" w:rsidP="00873BD2">
      <w:pPr>
        <w:pStyle w:val="ListParagraph"/>
        <w:numPr>
          <w:ilvl w:val="0"/>
          <w:numId w:val="19"/>
        </w:numPr>
        <w:shd w:val="clear" w:color="auto" w:fill="FFFFFF"/>
        <w:jc w:val="both"/>
        <w:rPr>
          <w:rFonts w:ascii="Georgia" w:hAnsi="Georgia"/>
          <w:color w:val="222222"/>
        </w:rPr>
      </w:pPr>
      <w:r>
        <w:rPr>
          <w:rFonts w:ascii="Georgia" w:hAnsi="Georgia"/>
          <w:color w:val="222222"/>
        </w:rPr>
        <w:t>Demonstrate h</w:t>
      </w:r>
      <w:r w:rsidR="007C3B2B">
        <w:rPr>
          <w:rFonts w:ascii="Georgia" w:hAnsi="Georgia"/>
          <w:color w:val="222222"/>
        </w:rPr>
        <w:t xml:space="preserve">igh expectations for all </w:t>
      </w:r>
      <w:r w:rsidR="00873BD2">
        <w:rPr>
          <w:rFonts w:ascii="Georgia" w:hAnsi="Georgia"/>
          <w:color w:val="222222"/>
        </w:rPr>
        <w:t>pupil</w:t>
      </w:r>
      <w:r w:rsidR="007C3B2B">
        <w:rPr>
          <w:rFonts w:ascii="Georgia" w:hAnsi="Georgia"/>
          <w:color w:val="222222"/>
        </w:rPr>
        <w:t xml:space="preserve">s. </w:t>
      </w:r>
    </w:p>
    <w:p w14:paraId="094F3CB9" w14:textId="61E5009E" w:rsidR="00F31A64" w:rsidRPr="00DB02DE" w:rsidRDefault="00F31A64" w:rsidP="420D1152">
      <w:pPr>
        <w:pStyle w:val="ListParagraph"/>
        <w:numPr>
          <w:ilvl w:val="0"/>
          <w:numId w:val="19"/>
        </w:numPr>
        <w:shd w:val="clear" w:color="auto" w:fill="FFFFFF" w:themeFill="background1"/>
        <w:jc w:val="both"/>
        <w:rPr>
          <w:rFonts w:ascii="Georgia" w:hAnsi="Georgia"/>
          <w:color w:val="222222"/>
        </w:rPr>
      </w:pPr>
      <w:r w:rsidRPr="420D1152">
        <w:rPr>
          <w:rFonts w:ascii="Georgia" w:hAnsi="Georgia"/>
          <w:color w:val="222222"/>
        </w:rPr>
        <w:t xml:space="preserve">Communicate effectively with parents/carers including </w:t>
      </w:r>
      <w:r w:rsidR="5EF6874E" w:rsidRPr="420D1152">
        <w:rPr>
          <w:rFonts w:ascii="Georgia" w:hAnsi="Georgia"/>
          <w:color w:val="222222"/>
        </w:rPr>
        <w:t xml:space="preserve">being a part of </w:t>
      </w:r>
      <w:r w:rsidRPr="420D1152">
        <w:rPr>
          <w:rFonts w:ascii="Georgia" w:hAnsi="Georgia"/>
          <w:color w:val="222222"/>
        </w:rPr>
        <w:t xml:space="preserve">annual review meetings. </w:t>
      </w:r>
    </w:p>
    <w:p w14:paraId="3FD93610" w14:textId="77777777" w:rsidR="00F31A64" w:rsidRPr="00DB02DE" w:rsidRDefault="00F31A64" w:rsidP="00873BD2">
      <w:pPr>
        <w:pStyle w:val="ListParagraph"/>
        <w:numPr>
          <w:ilvl w:val="0"/>
          <w:numId w:val="19"/>
        </w:numPr>
        <w:shd w:val="clear" w:color="auto" w:fill="FFFFFF"/>
        <w:jc w:val="both"/>
        <w:rPr>
          <w:rFonts w:ascii="Georgia" w:hAnsi="Georgia"/>
          <w:color w:val="222222"/>
        </w:rPr>
      </w:pPr>
      <w:r w:rsidRPr="00DB02DE">
        <w:rPr>
          <w:rFonts w:ascii="Georgia" w:hAnsi="Georgia"/>
          <w:color w:val="222222"/>
        </w:rPr>
        <w:t>Liaise with specialist staff and external professionals to coordinate their input.</w:t>
      </w:r>
    </w:p>
    <w:p w14:paraId="0AFBC7C7" w14:textId="4E47D016" w:rsidR="00F31A64" w:rsidRDefault="00F31A64" w:rsidP="00873BD2">
      <w:pPr>
        <w:pStyle w:val="ListParagraph"/>
        <w:numPr>
          <w:ilvl w:val="0"/>
          <w:numId w:val="19"/>
        </w:numPr>
        <w:shd w:val="clear" w:color="auto" w:fill="FFFFFF"/>
        <w:jc w:val="both"/>
        <w:rPr>
          <w:rFonts w:ascii="Georgia" w:hAnsi="Georgia"/>
          <w:color w:val="222222"/>
        </w:rPr>
      </w:pPr>
      <w:r w:rsidRPr="00DB02DE">
        <w:rPr>
          <w:rFonts w:ascii="Georgia" w:hAnsi="Georgia"/>
          <w:color w:val="222222"/>
        </w:rPr>
        <w:t>Be part of the wider SMT or SLT (depending on experience)</w:t>
      </w:r>
      <w:r w:rsidR="00873BD2">
        <w:rPr>
          <w:rFonts w:ascii="Georgia" w:hAnsi="Georgia"/>
          <w:color w:val="222222"/>
        </w:rPr>
        <w:t xml:space="preserve">. </w:t>
      </w:r>
    </w:p>
    <w:p w14:paraId="6025E3B7" w14:textId="77777777" w:rsidR="00D6787E" w:rsidRDefault="687FA961" w:rsidP="687FA961">
      <w:pPr>
        <w:pStyle w:val="Heading1GaramondBold"/>
        <w:spacing w:before="240" w:after="120" w:line="240" w:lineRule="auto"/>
        <w:jc w:val="both"/>
        <w:rPr>
          <w:rFonts w:asciiTheme="minorHAnsi" w:eastAsiaTheme="minorEastAsia" w:hAnsiTheme="minorHAnsi" w:cstheme="minorBidi"/>
          <w:color w:val="00A2CA" w:themeColor="accent1"/>
          <w:sz w:val="28"/>
          <w:szCs w:val="28"/>
        </w:rPr>
      </w:pPr>
      <w:r w:rsidRPr="420D1152">
        <w:rPr>
          <w:rFonts w:asciiTheme="minorHAnsi" w:eastAsiaTheme="minorEastAsia" w:hAnsiTheme="minorHAnsi" w:cstheme="minorBidi"/>
          <w:color w:val="00A2CA" w:themeColor="accent1"/>
          <w:sz w:val="28"/>
          <w:szCs w:val="28"/>
        </w:rPr>
        <w:t>Key Responsibilities</w:t>
      </w:r>
    </w:p>
    <w:p w14:paraId="6743236A" w14:textId="0CC9E462" w:rsidR="00022374" w:rsidRDefault="33C6877B" w:rsidP="420D1152">
      <w:pPr>
        <w:numPr>
          <w:ilvl w:val="0"/>
          <w:numId w:val="20"/>
        </w:numPr>
        <w:spacing w:after="0" w:line="240" w:lineRule="auto"/>
        <w:jc w:val="both"/>
        <w:rPr>
          <w:rFonts w:ascii="Georgia" w:hAnsi="Georgia"/>
          <w:b/>
          <w:bCs/>
        </w:rPr>
      </w:pPr>
      <w:r w:rsidRPr="420D1152">
        <w:rPr>
          <w:rFonts w:ascii="Georgia" w:hAnsi="Georgia"/>
          <w:b/>
          <w:bCs/>
        </w:rPr>
        <w:t>Teaching</w:t>
      </w:r>
    </w:p>
    <w:p w14:paraId="661A52D7" w14:textId="5DDB540A" w:rsidR="00022374" w:rsidRDefault="33C6877B" w:rsidP="420D1152">
      <w:pPr>
        <w:pStyle w:val="ListParagraph"/>
        <w:numPr>
          <w:ilvl w:val="0"/>
          <w:numId w:val="20"/>
        </w:numPr>
        <w:jc w:val="both"/>
        <w:rPr>
          <w:rFonts w:ascii="Georgia" w:hAnsi="Georgia" w:cs="Calibri Light"/>
        </w:rPr>
      </w:pPr>
      <w:r w:rsidRPr="420D1152">
        <w:rPr>
          <w:rFonts w:ascii="Georgia" w:hAnsi="Georgia"/>
        </w:rPr>
        <w:t xml:space="preserve">To have teaching responsibility for a class, modeling best practice and implementation of specialist ASD teaching and therapeutic approaches, ensuring </w:t>
      </w:r>
      <w:r w:rsidR="00022374" w:rsidRPr="420D1152">
        <w:rPr>
          <w:rFonts w:ascii="Georgia" w:hAnsi="Georgia" w:cs="Calibri Light"/>
        </w:rPr>
        <w:t>a high standard of provision for all pupils.</w:t>
      </w:r>
    </w:p>
    <w:p w14:paraId="1AE8FCEA" w14:textId="269C433E" w:rsidR="00022374" w:rsidRPr="00744525" w:rsidRDefault="00022374" w:rsidP="007C5176">
      <w:pPr>
        <w:pStyle w:val="ListParagraph"/>
        <w:numPr>
          <w:ilvl w:val="0"/>
          <w:numId w:val="20"/>
        </w:numPr>
        <w:jc w:val="both"/>
        <w:rPr>
          <w:rFonts w:ascii="Georgia" w:hAnsi="Georgia"/>
        </w:rPr>
      </w:pPr>
      <w:r w:rsidRPr="420D1152">
        <w:rPr>
          <w:rFonts w:ascii="Georgia" w:hAnsi="Georgia"/>
        </w:rPr>
        <w:t xml:space="preserve">To lead on the education, safeguarding and welfare of all pupils within the </w:t>
      </w:r>
      <w:r w:rsidR="07FF5A4D" w:rsidRPr="420D1152">
        <w:rPr>
          <w:rFonts w:ascii="Georgia" w:hAnsi="Georgia"/>
        </w:rPr>
        <w:t>class</w:t>
      </w:r>
      <w:r w:rsidRPr="420D1152">
        <w:rPr>
          <w:rFonts w:ascii="Georgia" w:hAnsi="Georgia"/>
        </w:rPr>
        <w:t>.</w:t>
      </w:r>
    </w:p>
    <w:p w14:paraId="773B6BAE" w14:textId="43639F59" w:rsidR="00022374" w:rsidRPr="00744525" w:rsidRDefault="00022374" w:rsidP="00A5490D">
      <w:pPr>
        <w:numPr>
          <w:ilvl w:val="0"/>
          <w:numId w:val="20"/>
        </w:numPr>
        <w:spacing w:after="0" w:line="240" w:lineRule="auto"/>
        <w:jc w:val="both"/>
        <w:rPr>
          <w:rFonts w:ascii="Georgia" w:hAnsi="Georgia" w:cs="Calibri Light"/>
          <w:sz w:val="24"/>
          <w:szCs w:val="24"/>
        </w:rPr>
      </w:pPr>
      <w:r w:rsidRPr="420D1152">
        <w:rPr>
          <w:rFonts w:ascii="Georgia" w:hAnsi="Georgia" w:cs="Calibri Light"/>
          <w:sz w:val="24"/>
          <w:szCs w:val="24"/>
        </w:rPr>
        <w:t>To line manage and lead the performance review cycles for s</w:t>
      </w:r>
      <w:r w:rsidR="14D5C574" w:rsidRPr="420D1152">
        <w:rPr>
          <w:rFonts w:ascii="Georgia" w:hAnsi="Georgia" w:cs="Calibri Light"/>
          <w:sz w:val="24"/>
          <w:szCs w:val="24"/>
        </w:rPr>
        <w:t>upport</w:t>
      </w:r>
      <w:r w:rsidRPr="420D1152">
        <w:rPr>
          <w:rFonts w:ascii="Georgia" w:hAnsi="Georgia" w:cs="Calibri Light"/>
          <w:sz w:val="24"/>
          <w:szCs w:val="24"/>
        </w:rPr>
        <w:t xml:space="preserve"> staff.</w:t>
      </w:r>
    </w:p>
    <w:p w14:paraId="3D9EE7C6" w14:textId="4ABCA160" w:rsidR="00022374" w:rsidRPr="00A43ACF" w:rsidRDefault="00022374" w:rsidP="00A5490D">
      <w:pPr>
        <w:numPr>
          <w:ilvl w:val="0"/>
          <w:numId w:val="20"/>
        </w:numPr>
        <w:spacing w:after="0" w:line="240" w:lineRule="auto"/>
        <w:jc w:val="both"/>
        <w:rPr>
          <w:rFonts w:ascii="Georgia" w:hAnsi="Georgia" w:cs="Calibri Light"/>
          <w:sz w:val="24"/>
          <w:szCs w:val="24"/>
        </w:rPr>
      </w:pPr>
      <w:r w:rsidRPr="420D1152">
        <w:rPr>
          <w:rFonts w:ascii="Georgia" w:hAnsi="Georgia"/>
          <w:sz w:val="24"/>
          <w:szCs w:val="24"/>
        </w:rPr>
        <w:t xml:space="preserve">To keep </w:t>
      </w:r>
      <w:r w:rsidR="007C5176" w:rsidRPr="420D1152">
        <w:rPr>
          <w:rFonts w:ascii="Georgia" w:hAnsi="Georgia"/>
          <w:sz w:val="24"/>
          <w:szCs w:val="24"/>
        </w:rPr>
        <w:t>up to date</w:t>
      </w:r>
      <w:r w:rsidRPr="420D1152">
        <w:rPr>
          <w:rFonts w:ascii="Georgia" w:hAnsi="Georgia"/>
          <w:sz w:val="24"/>
          <w:szCs w:val="24"/>
        </w:rPr>
        <w:t xml:space="preserve"> with current research on autism practice</w:t>
      </w:r>
      <w:r w:rsidR="002232E9" w:rsidRPr="420D1152">
        <w:rPr>
          <w:rFonts w:ascii="Georgia" w:hAnsi="Georgia"/>
          <w:sz w:val="24"/>
          <w:szCs w:val="24"/>
        </w:rPr>
        <w:t>.</w:t>
      </w:r>
    </w:p>
    <w:p w14:paraId="0DDA51F0" w14:textId="5A0BF525" w:rsidR="00066EF7" w:rsidRPr="004741F8" w:rsidRDefault="00A43ACF" w:rsidP="00A5490D">
      <w:pPr>
        <w:numPr>
          <w:ilvl w:val="0"/>
          <w:numId w:val="20"/>
        </w:numPr>
        <w:spacing w:after="0" w:line="240" w:lineRule="auto"/>
        <w:jc w:val="both"/>
        <w:rPr>
          <w:rFonts w:ascii="Georgia" w:hAnsi="Georgia" w:cs="Calibri Light"/>
          <w:sz w:val="24"/>
          <w:szCs w:val="24"/>
        </w:rPr>
      </w:pPr>
      <w:r w:rsidRPr="420D1152">
        <w:rPr>
          <w:rFonts w:ascii="Georgia" w:hAnsi="Georgia"/>
          <w:sz w:val="24"/>
          <w:szCs w:val="24"/>
        </w:rPr>
        <w:t xml:space="preserve">To support </w:t>
      </w:r>
      <w:r w:rsidR="00E010FB" w:rsidRPr="420D1152">
        <w:rPr>
          <w:rFonts w:ascii="Georgia" w:hAnsi="Georgia"/>
          <w:sz w:val="24"/>
          <w:szCs w:val="24"/>
        </w:rPr>
        <w:t>pupils</w:t>
      </w:r>
      <w:r w:rsidR="0069504A" w:rsidRPr="420D1152">
        <w:rPr>
          <w:rFonts w:ascii="Georgia" w:hAnsi="Georgia"/>
          <w:sz w:val="24"/>
          <w:szCs w:val="24"/>
        </w:rPr>
        <w:t>’</w:t>
      </w:r>
      <w:r w:rsidRPr="420D1152">
        <w:rPr>
          <w:rFonts w:ascii="Georgia" w:hAnsi="Georgia"/>
          <w:sz w:val="24"/>
          <w:szCs w:val="24"/>
        </w:rPr>
        <w:t xml:space="preserve"> needs with a range of</w:t>
      </w:r>
      <w:r w:rsidR="29923173" w:rsidRPr="420D1152">
        <w:rPr>
          <w:rFonts w:ascii="Georgia" w:hAnsi="Georgia"/>
          <w:sz w:val="24"/>
          <w:szCs w:val="24"/>
        </w:rPr>
        <w:t xml:space="preserve"> </w:t>
      </w:r>
      <w:r w:rsidRPr="420D1152">
        <w:rPr>
          <w:rFonts w:ascii="Georgia" w:hAnsi="Georgia"/>
          <w:sz w:val="24"/>
          <w:szCs w:val="24"/>
        </w:rPr>
        <w:t xml:space="preserve">specialist teaching </w:t>
      </w:r>
      <w:r w:rsidR="00E010FB" w:rsidRPr="420D1152">
        <w:rPr>
          <w:rFonts w:ascii="Georgia" w:hAnsi="Georgia"/>
          <w:sz w:val="24"/>
          <w:szCs w:val="24"/>
        </w:rPr>
        <w:t xml:space="preserve">and learning strategies (such as TEACCH, PECS, </w:t>
      </w:r>
      <w:r w:rsidR="004741F8" w:rsidRPr="420D1152">
        <w:rPr>
          <w:rFonts w:ascii="Georgia" w:hAnsi="Georgia"/>
          <w:sz w:val="24"/>
          <w:szCs w:val="24"/>
        </w:rPr>
        <w:t>Attention</w:t>
      </w:r>
      <w:r w:rsidR="00E010FB" w:rsidRPr="420D1152">
        <w:rPr>
          <w:rFonts w:ascii="Georgia" w:hAnsi="Georgia"/>
          <w:sz w:val="24"/>
          <w:szCs w:val="24"/>
        </w:rPr>
        <w:t xml:space="preserve"> autism, multi-sensory curriculum, sensory integration</w:t>
      </w:r>
      <w:r w:rsidR="004741F8" w:rsidRPr="420D1152">
        <w:rPr>
          <w:rFonts w:ascii="Georgia" w:hAnsi="Georgia"/>
          <w:sz w:val="24"/>
          <w:szCs w:val="24"/>
        </w:rPr>
        <w:t>)</w:t>
      </w:r>
      <w:r w:rsidR="002232E9" w:rsidRPr="420D1152">
        <w:rPr>
          <w:rFonts w:ascii="Georgia" w:hAnsi="Georgia"/>
          <w:sz w:val="24"/>
          <w:szCs w:val="24"/>
        </w:rPr>
        <w:t>.</w:t>
      </w:r>
    </w:p>
    <w:p w14:paraId="142E709F" w14:textId="0C0E0CD7" w:rsidR="00022374" w:rsidRPr="00744525" w:rsidRDefault="00022374" w:rsidP="00A5490D">
      <w:pPr>
        <w:numPr>
          <w:ilvl w:val="0"/>
          <w:numId w:val="20"/>
        </w:numPr>
        <w:spacing w:after="0" w:line="240" w:lineRule="auto"/>
        <w:jc w:val="both"/>
        <w:rPr>
          <w:rFonts w:ascii="Georgia" w:hAnsi="Georgia" w:cs="Calibri Light"/>
          <w:sz w:val="24"/>
          <w:szCs w:val="24"/>
        </w:rPr>
      </w:pPr>
      <w:r w:rsidRPr="00744525">
        <w:rPr>
          <w:rFonts w:ascii="Georgia" w:hAnsi="Georgia" w:cs="Calibri Light"/>
          <w:sz w:val="24"/>
          <w:szCs w:val="24"/>
        </w:rPr>
        <w:t>To uphold and support the relevant policies and procedures for SEND and autism provision</w:t>
      </w:r>
      <w:r w:rsidR="002232E9">
        <w:rPr>
          <w:rFonts w:ascii="Georgia" w:hAnsi="Georgia" w:cs="Calibri Light"/>
          <w:sz w:val="24"/>
          <w:szCs w:val="24"/>
        </w:rPr>
        <w:t>.</w:t>
      </w:r>
    </w:p>
    <w:p w14:paraId="54A3477F" w14:textId="7478536B" w:rsidR="00022374" w:rsidRPr="00744525" w:rsidRDefault="00022374" w:rsidP="420D1152">
      <w:pPr>
        <w:numPr>
          <w:ilvl w:val="0"/>
          <w:numId w:val="20"/>
        </w:numPr>
        <w:spacing w:after="0" w:line="240" w:lineRule="auto"/>
        <w:jc w:val="both"/>
        <w:rPr>
          <w:rFonts w:ascii="Georgia" w:hAnsi="Georgia"/>
          <w:sz w:val="24"/>
          <w:szCs w:val="24"/>
        </w:rPr>
      </w:pPr>
      <w:r w:rsidRPr="420D1152">
        <w:rPr>
          <w:rFonts w:ascii="Georgia" w:hAnsi="Georgia"/>
          <w:sz w:val="24"/>
          <w:szCs w:val="24"/>
        </w:rPr>
        <w:t xml:space="preserve">To be responsible for the progress and achievement of all pupils within the </w:t>
      </w:r>
      <w:r w:rsidR="58AC517E" w:rsidRPr="420D1152">
        <w:rPr>
          <w:rFonts w:ascii="Georgia" w:hAnsi="Georgia"/>
          <w:sz w:val="24"/>
          <w:szCs w:val="24"/>
        </w:rPr>
        <w:t xml:space="preserve">class </w:t>
      </w:r>
      <w:r w:rsidRPr="420D1152">
        <w:rPr>
          <w:rFonts w:ascii="Georgia" w:hAnsi="Georgia"/>
          <w:sz w:val="24"/>
          <w:szCs w:val="24"/>
        </w:rPr>
        <w:t>and to adapt and refine the provision provided through ongoing monitoring of outcomes</w:t>
      </w:r>
      <w:r w:rsidR="627044E4" w:rsidRPr="420D1152">
        <w:rPr>
          <w:rFonts w:ascii="Georgia" w:hAnsi="Georgia"/>
          <w:sz w:val="24"/>
          <w:szCs w:val="24"/>
        </w:rPr>
        <w:t xml:space="preserve"> and dialogue with the Head of Provision</w:t>
      </w:r>
      <w:r w:rsidRPr="420D1152">
        <w:rPr>
          <w:rFonts w:ascii="Georgia" w:hAnsi="Georgia"/>
          <w:sz w:val="24"/>
          <w:szCs w:val="24"/>
        </w:rPr>
        <w:t xml:space="preserve">. </w:t>
      </w:r>
    </w:p>
    <w:p w14:paraId="16FAB4C5" w14:textId="03112EC6" w:rsidR="00022374" w:rsidRPr="00744525" w:rsidRDefault="00022374" w:rsidP="00A5490D">
      <w:pPr>
        <w:numPr>
          <w:ilvl w:val="0"/>
          <w:numId w:val="20"/>
        </w:numPr>
        <w:spacing w:after="0" w:line="240" w:lineRule="auto"/>
        <w:jc w:val="both"/>
        <w:rPr>
          <w:rFonts w:ascii="Georgia" w:hAnsi="Georgia" w:cs="Calibri Light"/>
          <w:sz w:val="24"/>
          <w:szCs w:val="24"/>
        </w:rPr>
      </w:pPr>
      <w:r w:rsidRPr="420D1152">
        <w:rPr>
          <w:rFonts w:ascii="Georgia" w:hAnsi="Georgia"/>
          <w:sz w:val="24"/>
          <w:szCs w:val="24"/>
        </w:rPr>
        <w:t xml:space="preserve">To </w:t>
      </w:r>
      <w:r w:rsidR="3BA40CE1" w:rsidRPr="420D1152">
        <w:rPr>
          <w:rFonts w:ascii="Georgia" w:hAnsi="Georgia"/>
          <w:sz w:val="24"/>
          <w:szCs w:val="24"/>
        </w:rPr>
        <w:t xml:space="preserve">support the Head of Provision in </w:t>
      </w:r>
      <w:r w:rsidRPr="420D1152">
        <w:rPr>
          <w:rFonts w:ascii="Georgia" w:hAnsi="Georgia"/>
          <w:sz w:val="24"/>
          <w:szCs w:val="24"/>
        </w:rPr>
        <w:t>provid</w:t>
      </w:r>
      <w:r w:rsidR="27AA1773" w:rsidRPr="420D1152">
        <w:rPr>
          <w:rFonts w:ascii="Georgia" w:hAnsi="Georgia"/>
          <w:sz w:val="24"/>
          <w:szCs w:val="24"/>
        </w:rPr>
        <w:t>ing</w:t>
      </w:r>
      <w:r w:rsidRPr="420D1152">
        <w:rPr>
          <w:rFonts w:ascii="Georgia" w:hAnsi="Georgia"/>
          <w:sz w:val="24"/>
          <w:szCs w:val="24"/>
        </w:rPr>
        <w:t xml:space="preserve"> information to be included in formal written reports to the Governing </w:t>
      </w:r>
      <w:r w:rsidR="00D44279" w:rsidRPr="420D1152">
        <w:rPr>
          <w:rFonts w:ascii="Georgia" w:hAnsi="Georgia"/>
          <w:sz w:val="24"/>
          <w:szCs w:val="24"/>
        </w:rPr>
        <w:t>B</w:t>
      </w:r>
      <w:r w:rsidRPr="420D1152">
        <w:rPr>
          <w:rFonts w:ascii="Georgia" w:hAnsi="Georgia"/>
          <w:sz w:val="24"/>
          <w:szCs w:val="24"/>
        </w:rPr>
        <w:t>ody and other stakeholders on the outcomes for pupils within the provision as part of the whole school monitoring cycle.</w:t>
      </w:r>
    </w:p>
    <w:p w14:paraId="2AF5B70B" w14:textId="4DA29883" w:rsidR="00022374" w:rsidRPr="00744525" w:rsidRDefault="00022374" w:rsidP="00A5490D">
      <w:pPr>
        <w:numPr>
          <w:ilvl w:val="0"/>
          <w:numId w:val="20"/>
        </w:numPr>
        <w:spacing w:after="0" w:line="240" w:lineRule="auto"/>
        <w:jc w:val="both"/>
        <w:rPr>
          <w:rFonts w:ascii="Georgia" w:hAnsi="Georgia" w:cs="Calibri Light"/>
          <w:sz w:val="24"/>
          <w:szCs w:val="24"/>
        </w:rPr>
      </w:pPr>
      <w:r w:rsidRPr="00744525">
        <w:rPr>
          <w:rFonts w:ascii="Georgia" w:hAnsi="Georgia" w:cs="Calibri Light"/>
          <w:sz w:val="24"/>
          <w:szCs w:val="24"/>
        </w:rPr>
        <w:t>To liaise with internal staff regarding pupils</w:t>
      </w:r>
      <w:r w:rsidR="00D44279">
        <w:rPr>
          <w:rFonts w:ascii="Georgia" w:hAnsi="Georgia" w:cs="Calibri Light"/>
          <w:sz w:val="24"/>
          <w:szCs w:val="24"/>
        </w:rPr>
        <w:t>’</w:t>
      </w:r>
      <w:r w:rsidRPr="00744525">
        <w:rPr>
          <w:rFonts w:ascii="Georgia" w:hAnsi="Georgia" w:cs="Calibri Light"/>
          <w:sz w:val="24"/>
          <w:szCs w:val="24"/>
        </w:rPr>
        <w:t xml:space="preserve"> needs and their provision.</w:t>
      </w:r>
    </w:p>
    <w:p w14:paraId="2F7BF3CB" w14:textId="64BA6876" w:rsidR="00022374" w:rsidRPr="00744525" w:rsidRDefault="00022374" w:rsidP="00A5490D">
      <w:pPr>
        <w:numPr>
          <w:ilvl w:val="0"/>
          <w:numId w:val="20"/>
        </w:numPr>
        <w:spacing w:after="0" w:line="240" w:lineRule="auto"/>
        <w:jc w:val="both"/>
        <w:rPr>
          <w:rFonts w:ascii="Georgia" w:hAnsi="Georgia" w:cs="Calibri Light"/>
          <w:sz w:val="24"/>
          <w:szCs w:val="24"/>
        </w:rPr>
      </w:pPr>
      <w:r w:rsidRPr="420D1152">
        <w:rPr>
          <w:rFonts w:ascii="Georgia" w:hAnsi="Georgia" w:cs="Calibri Light"/>
          <w:sz w:val="24"/>
          <w:szCs w:val="24"/>
        </w:rPr>
        <w:lastRenderedPageBreak/>
        <w:t xml:space="preserve">To </w:t>
      </w:r>
      <w:r w:rsidR="1FF8C0AC" w:rsidRPr="420D1152">
        <w:rPr>
          <w:rFonts w:ascii="Georgia" w:hAnsi="Georgia" w:cs="Calibri Light"/>
          <w:sz w:val="24"/>
          <w:szCs w:val="24"/>
        </w:rPr>
        <w:t xml:space="preserve">support the Head of Provision and SENDCo to </w:t>
      </w:r>
      <w:r w:rsidRPr="420D1152">
        <w:rPr>
          <w:rFonts w:ascii="Georgia" w:hAnsi="Georgia" w:cs="Calibri Light"/>
          <w:sz w:val="24"/>
          <w:szCs w:val="24"/>
        </w:rPr>
        <w:t>plan, conduct and write up Educational Health Care annual reviews.</w:t>
      </w:r>
    </w:p>
    <w:p w14:paraId="41448192" w14:textId="30EF2978" w:rsidR="00022374" w:rsidRPr="00744525" w:rsidRDefault="00022374" w:rsidP="00A5490D">
      <w:pPr>
        <w:numPr>
          <w:ilvl w:val="0"/>
          <w:numId w:val="20"/>
        </w:numPr>
        <w:spacing w:after="0" w:line="240" w:lineRule="auto"/>
        <w:jc w:val="both"/>
        <w:rPr>
          <w:rFonts w:ascii="Georgia" w:hAnsi="Georgia" w:cs="Calibri Light"/>
          <w:sz w:val="24"/>
          <w:szCs w:val="24"/>
        </w:rPr>
      </w:pPr>
      <w:r w:rsidRPr="00744525">
        <w:rPr>
          <w:rFonts w:ascii="Georgia" w:hAnsi="Georgia" w:cs="Calibri Light"/>
          <w:sz w:val="24"/>
          <w:szCs w:val="24"/>
        </w:rPr>
        <w:t xml:space="preserve">To establish and maintain a high level of parental engagement and communication through various platforms such as workshops and </w:t>
      </w:r>
      <w:r w:rsidR="00D44279">
        <w:rPr>
          <w:rFonts w:ascii="Georgia" w:hAnsi="Georgia" w:cs="Calibri Light"/>
          <w:sz w:val="24"/>
          <w:szCs w:val="24"/>
        </w:rPr>
        <w:t>P</w:t>
      </w:r>
      <w:r w:rsidRPr="00744525">
        <w:rPr>
          <w:rFonts w:ascii="Georgia" w:hAnsi="Georgia" w:cs="Calibri Light"/>
          <w:sz w:val="24"/>
          <w:szCs w:val="24"/>
        </w:rPr>
        <w:t xml:space="preserve">arent </w:t>
      </w:r>
      <w:r w:rsidR="00D44279">
        <w:rPr>
          <w:rFonts w:ascii="Georgia" w:hAnsi="Georgia" w:cs="Calibri Light"/>
          <w:sz w:val="24"/>
          <w:szCs w:val="24"/>
        </w:rPr>
        <w:t>E</w:t>
      </w:r>
      <w:r w:rsidRPr="00744525">
        <w:rPr>
          <w:rFonts w:ascii="Georgia" w:hAnsi="Georgia" w:cs="Calibri Light"/>
          <w:sz w:val="24"/>
          <w:szCs w:val="24"/>
        </w:rPr>
        <w:t>venings.</w:t>
      </w:r>
    </w:p>
    <w:p w14:paraId="7C2B9B2C" w14:textId="77777777" w:rsidR="00022374" w:rsidRPr="00744525" w:rsidRDefault="00022374" w:rsidP="00A5490D">
      <w:pPr>
        <w:numPr>
          <w:ilvl w:val="0"/>
          <w:numId w:val="20"/>
        </w:numPr>
        <w:spacing w:after="0" w:line="240" w:lineRule="auto"/>
        <w:jc w:val="both"/>
        <w:rPr>
          <w:rFonts w:ascii="Georgia" w:hAnsi="Georgia" w:cs="Calibri Light"/>
          <w:sz w:val="24"/>
          <w:szCs w:val="24"/>
        </w:rPr>
      </w:pPr>
      <w:r w:rsidRPr="00744525">
        <w:rPr>
          <w:rFonts w:ascii="Georgia" w:hAnsi="Georgia" w:cs="Calibri Light"/>
          <w:sz w:val="24"/>
          <w:szCs w:val="24"/>
        </w:rPr>
        <w:t>To monitor and review SEND targets on a termly basis.</w:t>
      </w:r>
    </w:p>
    <w:p w14:paraId="2FECDEB9" w14:textId="4EC10D89" w:rsidR="00022374" w:rsidRPr="00744525" w:rsidRDefault="00022374" w:rsidP="00A5490D">
      <w:pPr>
        <w:numPr>
          <w:ilvl w:val="0"/>
          <w:numId w:val="20"/>
        </w:numPr>
        <w:spacing w:after="0" w:line="240" w:lineRule="auto"/>
        <w:jc w:val="both"/>
        <w:rPr>
          <w:rFonts w:ascii="Georgia" w:hAnsi="Georgia" w:cs="Calibri Light"/>
          <w:sz w:val="24"/>
          <w:szCs w:val="24"/>
        </w:rPr>
      </w:pPr>
      <w:r w:rsidRPr="420D1152">
        <w:rPr>
          <w:rFonts w:ascii="Georgia" w:hAnsi="Georgia" w:cs="Calibri Light"/>
          <w:sz w:val="24"/>
          <w:szCs w:val="24"/>
        </w:rPr>
        <w:t>To manage and ensure the successful transition of pupils entering the autism provision</w:t>
      </w:r>
      <w:r w:rsidR="477A3980" w:rsidRPr="420D1152">
        <w:rPr>
          <w:rFonts w:ascii="Georgia" w:hAnsi="Georgia" w:cs="Calibri Light"/>
          <w:sz w:val="24"/>
          <w:szCs w:val="24"/>
        </w:rPr>
        <w:t xml:space="preserve">. </w:t>
      </w:r>
    </w:p>
    <w:p w14:paraId="2D291CE0" w14:textId="120F49C2" w:rsidR="00022374" w:rsidRPr="00744525" w:rsidRDefault="00022374" w:rsidP="00A5490D">
      <w:pPr>
        <w:numPr>
          <w:ilvl w:val="0"/>
          <w:numId w:val="20"/>
        </w:numPr>
        <w:spacing w:after="0" w:line="240" w:lineRule="auto"/>
        <w:jc w:val="both"/>
        <w:rPr>
          <w:rFonts w:ascii="Georgia" w:hAnsi="Georgia" w:cs="Calibri Light"/>
          <w:sz w:val="24"/>
          <w:szCs w:val="24"/>
        </w:rPr>
      </w:pPr>
      <w:r w:rsidRPr="00744525">
        <w:rPr>
          <w:rFonts w:ascii="Georgia" w:hAnsi="Georgia"/>
          <w:sz w:val="24"/>
          <w:szCs w:val="24"/>
        </w:rPr>
        <w:t>To establish and maintain partnership working with other professionals, services and therapists to ensure that the individual needs of all pupils are met</w:t>
      </w:r>
      <w:r w:rsidR="002232E9">
        <w:rPr>
          <w:rFonts w:ascii="Georgia" w:hAnsi="Georgia"/>
          <w:sz w:val="24"/>
          <w:szCs w:val="24"/>
        </w:rPr>
        <w:t>.</w:t>
      </w:r>
      <w:r w:rsidRPr="00744525">
        <w:rPr>
          <w:rFonts w:ascii="Georgia" w:hAnsi="Georgia" w:cs="Calibri Light"/>
          <w:sz w:val="24"/>
          <w:szCs w:val="24"/>
        </w:rPr>
        <w:t xml:space="preserve"> </w:t>
      </w:r>
    </w:p>
    <w:p w14:paraId="1D4583A9" w14:textId="1F5CA641" w:rsidR="00022374" w:rsidRPr="00744525" w:rsidRDefault="00022374" w:rsidP="00A5490D">
      <w:pPr>
        <w:numPr>
          <w:ilvl w:val="0"/>
          <w:numId w:val="20"/>
        </w:numPr>
        <w:spacing w:after="0" w:line="240" w:lineRule="auto"/>
        <w:jc w:val="both"/>
        <w:rPr>
          <w:rFonts w:ascii="Georgia" w:hAnsi="Georgia" w:cs="Calibri Light"/>
          <w:sz w:val="24"/>
          <w:szCs w:val="24"/>
        </w:rPr>
      </w:pPr>
      <w:r w:rsidRPr="420D1152">
        <w:rPr>
          <w:rFonts w:ascii="Georgia" w:hAnsi="Georgia" w:cs="Calibri Light"/>
          <w:sz w:val="24"/>
          <w:szCs w:val="24"/>
        </w:rPr>
        <w:t xml:space="preserve">To co-ordinate the planning, resourcing and environments of all learning groups within the </w:t>
      </w:r>
      <w:r w:rsidR="45B132EB" w:rsidRPr="420D1152">
        <w:rPr>
          <w:rFonts w:ascii="Georgia" w:hAnsi="Georgia" w:cs="Calibri Light"/>
          <w:sz w:val="24"/>
          <w:szCs w:val="24"/>
        </w:rPr>
        <w:t>class</w:t>
      </w:r>
      <w:r w:rsidRPr="420D1152">
        <w:rPr>
          <w:rFonts w:ascii="Georgia" w:hAnsi="Georgia" w:cs="Calibri Light"/>
          <w:sz w:val="24"/>
          <w:szCs w:val="24"/>
        </w:rPr>
        <w:t xml:space="preserve">.  </w:t>
      </w:r>
    </w:p>
    <w:p w14:paraId="0ED8AC69" w14:textId="1ED2B2F1" w:rsidR="00022374" w:rsidRPr="00744525" w:rsidRDefault="00022374" w:rsidP="00A5490D">
      <w:pPr>
        <w:numPr>
          <w:ilvl w:val="0"/>
          <w:numId w:val="20"/>
        </w:numPr>
        <w:spacing w:after="0" w:line="240" w:lineRule="auto"/>
        <w:jc w:val="both"/>
        <w:rPr>
          <w:rFonts w:ascii="Georgia" w:hAnsi="Georgia" w:cs="Calibri Light"/>
          <w:sz w:val="24"/>
          <w:szCs w:val="24"/>
        </w:rPr>
      </w:pPr>
      <w:r w:rsidRPr="420D1152">
        <w:rPr>
          <w:rFonts w:ascii="Georgia" w:hAnsi="Georgia" w:cs="Calibri Light"/>
          <w:sz w:val="24"/>
          <w:szCs w:val="24"/>
        </w:rPr>
        <w:t xml:space="preserve">To </w:t>
      </w:r>
      <w:r w:rsidR="1A452832" w:rsidRPr="420D1152">
        <w:rPr>
          <w:rFonts w:ascii="Georgia" w:hAnsi="Georgia" w:cs="Calibri Light"/>
          <w:sz w:val="24"/>
          <w:szCs w:val="24"/>
        </w:rPr>
        <w:t xml:space="preserve">support the Head of Provision to </w:t>
      </w:r>
      <w:r w:rsidRPr="420D1152">
        <w:rPr>
          <w:rFonts w:ascii="Georgia" w:hAnsi="Georgia" w:cs="Calibri Light"/>
          <w:sz w:val="24"/>
          <w:szCs w:val="24"/>
        </w:rPr>
        <w:t xml:space="preserve">create and manage provision maps and timetables for the provision, this includes regular liaison with mainstream staff and consideration of whole school provision. </w:t>
      </w:r>
    </w:p>
    <w:p w14:paraId="6E60504A" w14:textId="2CAD8357" w:rsidR="00022374" w:rsidRPr="00744525" w:rsidRDefault="00022374" w:rsidP="00A5490D">
      <w:pPr>
        <w:numPr>
          <w:ilvl w:val="0"/>
          <w:numId w:val="20"/>
        </w:numPr>
        <w:spacing w:after="0" w:line="240" w:lineRule="auto"/>
        <w:jc w:val="both"/>
        <w:rPr>
          <w:rFonts w:ascii="Georgia" w:hAnsi="Georgia" w:cs="Calibri Light"/>
          <w:sz w:val="24"/>
          <w:szCs w:val="24"/>
        </w:rPr>
      </w:pPr>
      <w:r w:rsidRPr="420D1152">
        <w:rPr>
          <w:rFonts w:ascii="Georgia" w:hAnsi="Georgia" w:cs="Calibri Light"/>
          <w:sz w:val="24"/>
          <w:szCs w:val="24"/>
        </w:rPr>
        <w:t xml:space="preserve">To </w:t>
      </w:r>
      <w:r w:rsidR="049C1C63" w:rsidRPr="420D1152">
        <w:rPr>
          <w:rFonts w:ascii="Georgia" w:hAnsi="Georgia" w:cs="Calibri Light"/>
          <w:sz w:val="24"/>
          <w:szCs w:val="24"/>
        </w:rPr>
        <w:t xml:space="preserve">support the Head of Provision to </w:t>
      </w:r>
      <w:r w:rsidRPr="420D1152">
        <w:rPr>
          <w:rFonts w:ascii="Georgia" w:hAnsi="Georgia" w:cs="Calibri Light"/>
          <w:sz w:val="24"/>
          <w:szCs w:val="24"/>
        </w:rPr>
        <w:t xml:space="preserve">work collegiately with external professionals to further develop </w:t>
      </w:r>
      <w:r w:rsidR="00DF0B68" w:rsidRPr="420D1152">
        <w:rPr>
          <w:rFonts w:ascii="Georgia" w:hAnsi="Georgia" w:cs="Calibri Light"/>
          <w:sz w:val="24"/>
          <w:szCs w:val="24"/>
        </w:rPr>
        <w:t xml:space="preserve">the </w:t>
      </w:r>
      <w:r w:rsidRPr="420D1152">
        <w:rPr>
          <w:rFonts w:ascii="Georgia" w:hAnsi="Georgia" w:cs="Calibri Light"/>
          <w:sz w:val="24"/>
          <w:szCs w:val="24"/>
        </w:rPr>
        <w:t xml:space="preserve">provision for </w:t>
      </w:r>
      <w:r w:rsidR="00873BD2" w:rsidRPr="420D1152">
        <w:rPr>
          <w:rFonts w:ascii="Georgia" w:hAnsi="Georgia" w:cs="Calibri Light"/>
          <w:sz w:val="24"/>
          <w:szCs w:val="24"/>
        </w:rPr>
        <w:t>pupil</w:t>
      </w:r>
      <w:r w:rsidRPr="420D1152">
        <w:rPr>
          <w:rFonts w:ascii="Georgia" w:hAnsi="Georgia" w:cs="Calibri Light"/>
          <w:sz w:val="24"/>
          <w:szCs w:val="24"/>
        </w:rPr>
        <w:t xml:space="preserve">s with autism, implementing recommendations from professionals and building on existing practice. </w:t>
      </w:r>
    </w:p>
    <w:p w14:paraId="2F321640" w14:textId="77777777" w:rsidR="00744525" w:rsidRPr="00744525" w:rsidRDefault="00744525" w:rsidP="00A5490D">
      <w:pPr>
        <w:spacing w:after="0" w:line="240" w:lineRule="auto"/>
        <w:ind w:left="720"/>
        <w:jc w:val="both"/>
        <w:rPr>
          <w:rFonts w:ascii="Georgia" w:hAnsi="Georgia" w:cs="Calibri Light"/>
          <w:sz w:val="24"/>
          <w:szCs w:val="24"/>
        </w:rPr>
      </w:pPr>
    </w:p>
    <w:p w14:paraId="602D1274" w14:textId="689E58FA" w:rsidR="00747C29" w:rsidRPr="00535B66" w:rsidRDefault="00AC3E55" w:rsidP="420D1152">
      <w:pPr>
        <w:jc w:val="both"/>
        <w:rPr>
          <w:rFonts w:ascii="Georgia" w:hAnsi="Georgia"/>
        </w:rPr>
      </w:pPr>
      <w:r w:rsidRPr="420D1152">
        <w:rPr>
          <w:rFonts w:ascii="Georgia" w:hAnsi="Georgia"/>
        </w:rPr>
        <w:t xml:space="preserve"> </w:t>
      </w:r>
    </w:p>
    <w:p w14:paraId="62AAF8AE" w14:textId="77777777" w:rsidR="00E7512A" w:rsidRPr="00B32A43" w:rsidRDefault="687FA961" w:rsidP="687FA961">
      <w:pPr>
        <w:spacing w:before="120" w:after="120" w:line="240" w:lineRule="auto"/>
        <w:rPr>
          <w:rFonts w:asciiTheme="minorHAnsi" w:eastAsiaTheme="minorEastAsia" w:hAnsiTheme="minorHAnsi" w:cstheme="minorBidi"/>
          <w:b/>
          <w:bCs/>
          <w:color w:val="33B5D5"/>
          <w:sz w:val="24"/>
          <w:szCs w:val="24"/>
        </w:rPr>
      </w:pPr>
      <w:r w:rsidRPr="00B32A43">
        <w:rPr>
          <w:rFonts w:asciiTheme="minorHAnsi" w:eastAsiaTheme="minorEastAsia" w:hAnsiTheme="minorHAnsi" w:cstheme="minorBidi"/>
          <w:b/>
          <w:bCs/>
          <w:color w:val="33B5D5"/>
          <w:sz w:val="24"/>
          <w:szCs w:val="24"/>
        </w:rPr>
        <w:t>Support for the school</w:t>
      </w:r>
    </w:p>
    <w:p w14:paraId="1ED7F203" w14:textId="34066CBD" w:rsidR="00465666" w:rsidRPr="00465666" w:rsidRDefault="00465666" w:rsidP="00DF0B68">
      <w:pPr>
        <w:pStyle w:val="ListParagraph"/>
        <w:numPr>
          <w:ilvl w:val="0"/>
          <w:numId w:val="9"/>
        </w:numPr>
        <w:spacing w:line="259" w:lineRule="auto"/>
        <w:jc w:val="both"/>
        <w:rPr>
          <w:rFonts w:ascii="Georgia" w:hAnsi="Georgia"/>
        </w:rPr>
      </w:pPr>
      <w:r w:rsidRPr="00F258C3">
        <w:rPr>
          <w:rFonts w:ascii="Georgia" w:hAnsi="Georgia"/>
        </w:rPr>
        <w:t xml:space="preserve">Promote the inclusion and acceptance of all pupils within the </w:t>
      </w:r>
      <w:r>
        <w:rPr>
          <w:rFonts w:ascii="Georgia" w:hAnsi="Georgia"/>
        </w:rPr>
        <w:t>provision and wider school community</w:t>
      </w:r>
      <w:r w:rsidR="00817AE3">
        <w:rPr>
          <w:rFonts w:ascii="Georgia" w:hAnsi="Georgia"/>
        </w:rPr>
        <w:t>.</w:t>
      </w:r>
    </w:p>
    <w:p w14:paraId="7333F22E" w14:textId="75866101" w:rsidR="00C77BC6" w:rsidRPr="008471D0" w:rsidRDefault="00C77BC6" w:rsidP="00DF0B68">
      <w:pPr>
        <w:numPr>
          <w:ilvl w:val="0"/>
          <w:numId w:val="9"/>
        </w:numPr>
        <w:spacing w:after="0" w:line="240" w:lineRule="auto"/>
        <w:jc w:val="both"/>
        <w:rPr>
          <w:rFonts w:asciiTheme="majorHAnsi" w:eastAsiaTheme="minorEastAsia" w:hAnsiTheme="majorHAnsi" w:cstheme="minorBidi"/>
          <w:sz w:val="24"/>
          <w:szCs w:val="24"/>
        </w:rPr>
      </w:pPr>
      <w:r w:rsidRPr="00465666">
        <w:rPr>
          <w:rFonts w:asciiTheme="majorHAnsi" w:hAnsiTheme="majorHAnsi"/>
          <w:sz w:val="24"/>
          <w:szCs w:val="24"/>
        </w:rPr>
        <w:t>Model</w:t>
      </w:r>
      <w:r w:rsidR="00EB0678">
        <w:rPr>
          <w:rFonts w:asciiTheme="majorHAnsi" w:hAnsiTheme="majorHAnsi"/>
          <w:sz w:val="24"/>
          <w:szCs w:val="24"/>
        </w:rPr>
        <w:t xml:space="preserve"> and share</w:t>
      </w:r>
      <w:r w:rsidR="00465666" w:rsidRPr="00465666">
        <w:rPr>
          <w:rFonts w:asciiTheme="majorHAnsi" w:hAnsiTheme="majorHAnsi"/>
          <w:sz w:val="24"/>
          <w:szCs w:val="24"/>
        </w:rPr>
        <w:t xml:space="preserve"> best </w:t>
      </w:r>
      <w:r w:rsidRPr="00465666">
        <w:rPr>
          <w:rFonts w:asciiTheme="majorHAnsi" w:hAnsiTheme="majorHAnsi"/>
          <w:sz w:val="24"/>
          <w:szCs w:val="24"/>
        </w:rPr>
        <w:t xml:space="preserve">practice to </w:t>
      </w:r>
      <w:r w:rsidR="00465666" w:rsidRPr="00465666">
        <w:rPr>
          <w:rFonts w:asciiTheme="majorHAnsi" w:hAnsiTheme="majorHAnsi"/>
          <w:sz w:val="24"/>
          <w:szCs w:val="24"/>
        </w:rPr>
        <w:t>colleagues</w:t>
      </w:r>
      <w:r w:rsidRPr="00465666">
        <w:rPr>
          <w:rFonts w:asciiTheme="majorHAnsi" w:hAnsiTheme="majorHAnsi"/>
          <w:sz w:val="24"/>
          <w:szCs w:val="24"/>
        </w:rPr>
        <w:t xml:space="preserve"> working within the mainstream classrooms</w:t>
      </w:r>
      <w:r w:rsidR="00817AE3">
        <w:rPr>
          <w:rFonts w:asciiTheme="majorHAnsi" w:hAnsiTheme="majorHAnsi"/>
          <w:sz w:val="24"/>
          <w:szCs w:val="24"/>
        </w:rPr>
        <w:t>.</w:t>
      </w:r>
    </w:p>
    <w:p w14:paraId="1919735B" w14:textId="67E2AA9C" w:rsidR="008471D0" w:rsidRPr="00465666" w:rsidRDefault="6E796363" w:rsidP="420D1152">
      <w:pPr>
        <w:numPr>
          <w:ilvl w:val="0"/>
          <w:numId w:val="9"/>
        </w:numPr>
        <w:spacing w:after="0" w:line="240" w:lineRule="auto"/>
        <w:jc w:val="both"/>
        <w:rPr>
          <w:rFonts w:asciiTheme="majorHAnsi" w:eastAsiaTheme="minorEastAsia" w:hAnsiTheme="majorHAnsi" w:cstheme="minorBidi"/>
          <w:sz w:val="24"/>
          <w:szCs w:val="24"/>
        </w:rPr>
      </w:pPr>
      <w:r w:rsidRPr="420D1152">
        <w:rPr>
          <w:rFonts w:asciiTheme="majorHAnsi" w:hAnsiTheme="majorHAnsi"/>
          <w:sz w:val="24"/>
          <w:szCs w:val="24"/>
        </w:rPr>
        <w:t xml:space="preserve">Support </w:t>
      </w:r>
      <w:proofErr w:type="spellStart"/>
      <w:proofErr w:type="gramStart"/>
      <w:r w:rsidRPr="420D1152">
        <w:rPr>
          <w:rFonts w:ascii="Georgia" w:hAnsi="Georgia" w:cs="Calibri Light"/>
          <w:sz w:val="24"/>
          <w:szCs w:val="24"/>
        </w:rPr>
        <w:t>support</w:t>
      </w:r>
      <w:proofErr w:type="spellEnd"/>
      <w:proofErr w:type="gramEnd"/>
      <w:r w:rsidRPr="420D1152">
        <w:rPr>
          <w:rFonts w:ascii="Georgia" w:hAnsi="Georgia" w:cs="Calibri Light"/>
          <w:sz w:val="24"/>
          <w:szCs w:val="24"/>
        </w:rPr>
        <w:t xml:space="preserve"> the Head of Provision</w:t>
      </w:r>
      <w:r w:rsidRPr="420D1152">
        <w:rPr>
          <w:rFonts w:asciiTheme="majorHAnsi" w:hAnsiTheme="majorHAnsi"/>
          <w:sz w:val="24"/>
          <w:szCs w:val="24"/>
        </w:rPr>
        <w:t xml:space="preserve"> to d</w:t>
      </w:r>
      <w:r w:rsidR="00B777DF" w:rsidRPr="420D1152">
        <w:rPr>
          <w:rFonts w:asciiTheme="majorHAnsi" w:hAnsiTheme="majorHAnsi"/>
          <w:sz w:val="24"/>
          <w:szCs w:val="24"/>
        </w:rPr>
        <w:t>eliver whole</w:t>
      </w:r>
      <w:r w:rsidR="00817AE3" w:rsidRPr="420D1152">
        <w:rPr>
          <w:rFonts w:asciiTheme="majorHAnsi" w:hAnsiTheme="majorHAnsi"/>
          <w:sz w:val="24"/>
          <w:szCs w:val="24"/>
        </w:rPr>
        <w:t>-</w:t>
      </w:r>
      <w:r w:rsidR="008471D0" w:rsidRPr="420D1152">
        <w:rPr>
          <w:rFonts w:asciiTheme="majorHAnsi" w:hAnsiTheme="majorHAnsi"/>
          <w:sz w:val="24"/>
          <w:szCs w:val="24"/>
        </w:rPr>
        <w:t>school training and CPD to staff</w:t>
      </w:r>
      <w:r w:rsidR="00817AE3" w:rsidRPr="420D1152">
        <w:rPr>
          <w:rFonts w:asciiTheme="majorHAnsi" w:hAnsiTheme="majorHAnsi"/>
          <w:sz w:val="24"/>
          <w:szCs w:val="24"/>
        </w:rPr>
        <w:t>.</w:t>
      </w:r>
    </w:p>
    <w:p w14:paraId="082E5AFE" w14:textId="77777777" w:rsidR="00DE53C9" w:rsidRPr="0052423A" w:rsidRDefault="00DE53C9" w:rsidP="00DE53C9">
      <w:pPr>
        <w:numPr>
          <w:ilvl w:val="0"/>
          <w:numId w:val="9"/>
        </w:numPr>
        <w:spacing w:after="0" w:line="240" w:lineRule="auto"/>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rPr>
        <w:t xml:space="preserve">Supervise pupils </w:t>
      </w:r>
      <w:r>
        <w:rPr>
          <w:rFonts w:asciiTheme="minorHAnsi" w:eastAsiaTheme="minorEastAsia" w:hAnsiTheme="minorHAnsi" w:cstheme="minorBidi"/>
          <w:sz w:val="24"/>
          <w:szCs w:val="24"/>
        </w:rPr>
        <w:t>across the academy</w:t>
      </w:r>
      <w:r w:rsidRPr="687FA961">
        <w:rPr>
          <w:rFonts w:asciiTheme="minorHAnsi" w:eastAsiaTheme="minorEastAsia" w:hAnsiTheme="minorHAnsi" w:cstheme="minorBidi"/>
          <w:sz w:val="24"/>
          <w:szCs w:val="24"/>
        </w:rPr>
        <w:t xml:space="preserve"> and assist with general pastoral care</w:t>
      </w:r>
      <w:r>
        <w:rPr>
          <w:rFonts w:asciiTheme="minorHAnsi" w:eastAsiaTheme="minorEastAsia" w:hAnsiTheme="minorHAnsi" w:cstheme="minorBidi"/>
          <w:sz w:val="24"/>
          <w:szCs w:val="24"/>
        </w:rPr>
        <w:t>.</w:t>
      </w:r>
    </w:p>
    <w:p w14:paraId="6746142E" w14:textId="77777777" w:rsidR="00D6787E" w:rsidRPr="0052423A" w:rsidRDefault="687FA961" w:rsidP="687FA961">
      <w:pPr>
        <w:pStyle w:val="Heading1GaramondBold"/>
        <w:spacing w:before="240" w:after="120" w:line="240" w:lineRule="auto"/>
        <w:jc w:val="both"/>
        <w:rPr>
          <w:rFonts w:asciiTheme="minorHAnsi" w:eastAsiaTheme="minorEastAsia" w:hAnsiTheme="minorHAnsi" w:cstheme="minorBidi"/>
          <w:color w:val="00A2CA" w:themeColor="accent1"/>
          <w:sz w:val="28"/>
          <w:szCs w:val="28"/>
        </w:rPr>
      </w:pPr>
      <w:r w:rsidRPr="687FA961">
        <w:rPr>
          <w:rFonts w:asciiTheme="minorHAnsi" w:eastAsiaTheme="minorEastAsia" w:hAnsiTheme="minorHAnsi" w:cstheme="minorBidi"/>
          <w:color w:val="00A2CA" w:themeColor="accent1"/>
          <w:sz w:val="28"/>
          <w:szCs w:val="28"/>
        </w:rPr>
        <w:t>Other</w:t>
      </w:r>
    </w:p>
    <w:p w14:paraId="75C72D6D" w14:textId="77777777" w:rsidR="007C585B" w:rsidRPr="009E7AF0" w:rsidRDefault="007C585B" w:rsidP="007C585B">
      <w:pPr>
        <w:pStyle w:val="NoSpacing"/>
        <w:numPr>
          <w:ilvl w:val="0"/>
          <w:numId w:val="1"/>
        </w:numPr>
        <w:jc w:val="both"/>
        <w:rPr>
          <w:rFonts w:ascii="Georgia" w:eastAsiaTheme="minorEastAsia" w:hAnsi="Georgia" w:cstheme="minorBidi"/>
          <w:color w:val="000000" w:themeColor="text1"/>
          <w:sz w:val="24"/>
          <w:szCs w:val="24"/>
        </w:rPr>
      </w:pPr>
      <w:r w:rsidRPr="009E7AF0">
        <w:rPr>
          <w:rFonts w:ascii="Georgia" w:eastAsiaTheme="minorEastAsia" w:hAnsi="Georgia" w:cstheme="minorBidi"/>
          <w:color w:val="000000" w:themeColor="text1"/>
          <w:sz w:val="24"/>
          <w:szCs w:val="24"/>
        </w:rPr>
        <w:t>Actively promote the safety and welfare of our children and young people.</w:t>
      </w:r>
    </w:p>
    <w:p w14:paraId="7526AFFF" w14:textId="77777777" w:rsidR="007C585B" w:rsidRPr="009E7AF0" w:rsidRDefault="007C585B" w:rsidP="007C585B">
      <w:pPr>
        <w:pStyle w:val="NoSpacing"/>
        <w:numPr>
          <w:ilvl w:val="0"/>
          <w:numId w:val="1"/>
        </w:numPr>
        <w:jc w:val="both"/>
        <w:rPr>
          <w:rFonts w:ascii="Georgia" w:eastAsiaTheme="minorEastAsia" w:hAnsi="Georgia" w:cstheme="minorBidi"/>
          <w:color w:val="000000" w:themeColor="text1"/>
          <w:sz w:val="24"/>
          <w:szCs w:val="24"/>
        </w:rPr>
      </w:pPr>
      <w:r w:rsidRPr="009E7AF0">
        <w:rPr>
          <w:rFonts w:ascii="Georgia" w:eastAsiaTheme="minorEastAsia" w:hAnsi="Georgia" w:cstheme="minorBidi"/>
          <w:color w:val="000000" w:themeColor="text1"/>
          <w:sz w:val="24"/>
          <w:szCs w:val="24"/>
        </w:rPr>
        <w:t>Ensure compliance with Ark’s data protection rules and procedures.</w:t>
      </w:r>
    </w:p>
    <w:p w14:paraId="683ABE26" w14:textId="77777777" w:rsidR="007C585B" w:rsidRPr="009E7AF0" w:rsidRDefault="007C585B" w:rsidP="007C585B">
      <w:pPr>
        <w:widowControl w:val="0"/>
        <w:numPr>
          <w:ilvl w:val="0"/>
          <w:numId w:val="1"/>
        </w:numPr>
        <w:autoSpaceDE w:val="0"/>
        <w:autoSpaceDN w:val="0"/>
        <w:adjustRightInd w:val="0"/>
        <w:spacing w:after="0" w:line="240" w:lineRule="auto"/>
        <w:ind w:right="13"/>
        <w:jc w:val="both"/>
        <w:rPr>
          <w:rFonts w:ascii="Georgia" w:eastAsiaTheme="minorEastAsia" w:hAnsi="Georgia" w:cstheme="minorBidi"/>
          <w:sz w:val="24"/>
          <w:szCs w:val="24"/>
        </w:rPr>
      </w:pPr>
      <w:r w:rsidRPr="009E7AF0">
        <w:rPr>
          <w:rFonts w:ascii="Georgia" w:eastAsiaTheme="minorEastAsia" w:hAnsi="Georgia" w:cstheme="minorBidi"/>
          <w:spacing w:val="1"/>
          <w:sz w:val="24"/>
          <w:szCs w:val="24"/>
        </w:rPr>
        <w:t>Liaise with colleagues and external contacts at all levels of seniority with confidence, tact and diplomacy.</w:t>
      </w:r>
    </w:p>
    <w:p w14:paraId="309DA307" w14:textId="77777777" w:rsidR="007C585B" w:rsidRPr="009E7AF0" w:rsidRDefault="007C585B" w:rsidP="007C585B">
      <w:pPr>
        <w:pStyle w:val="ListParagraph"/>
        <w:numPr>
          <w:ilvl w:val="0"/>
          <w:numId w:val="1"/>
        </w:numPr>
        <w:spacing w:line="259" w:lineRule="auto"/>
        <w:jc w:val="both"/>
        <w:rPr>
          <w:rFonts w:ascii="Georgia" w:hAnsi="Georgia"/>
        </w:rPr>
      </w:pPr>
      <w:r w:rsidRPr="009E7AF0">
        <w:rPr>
          <w:rFonts w:ascii="Georgia" w:hAnsi="Georgia"/>
        </w:rPr>
        <w:t>Establish constructive relationships and communicate with other agencies/professionals, in liaison with the H</w:t>
      </w:r>
      <w:r>
        <w:rPr>
          <w:rFonts w:ascii="Georgia" w:hAnsi="Georgia"/>
        </w:rPr>
        <w:t xml:space="preserve">ead </w:t>
      </w:r>
      <w:r w:rsidRPr="009E7AF0">
        <w:rPr>
          <w:rFonts w:ascii="Georgia" w:hAnsi="Georgia"/>
        </w:rPr>
        <w:t>o</w:t>
      </w:r>
      <w:r>
        <w:rPr>
          <w:rFonts w:ascii="Georgia" w:hAnsi="Georgia"/>
        </w:rPr>
        <w:t xml:space="preserve">f </w:t>
      </w:r>
      <w:r w:rsidRPr="009E7AF0">
        <w:rPr>
          <w:rFonts w:ascii="Georgia" w:hAnsi="Georgia"/>
        </w:rPr>
        <w:t>P</w:t>
      </w:r>
      <w:r>
        <w:rPr>
          <w:rFonts w:ascii="Georgia" w:hAnsi="Georgia"/>
        </w:rPr>
        <w:t>rovision</w:t>
      </w:r>
      <w:r w:rsidRPr="009E7AF0">
        <w:rPr>
          <w:rFonts w:ascii="Georgia" w:hAnsi="Georgia"/>
        </w:rPr>
        <w:t xml:space="preserve"> and SENCO, to support achievement and progress of pupils. </w:t>
      </w:r>
    </w:p>
    <w:p w14:paraId="2A841A9C" w14:textId="77777777" w:rsidR="007C585B" w:rsidRPr="009E7AF0" w:rsidRDefault="007C585B" w:rsidP="007C585B">
      <w:pPr>
        <w:pStyle w:val="ListParagraph"/>
        <w:numPr>
          <w:ilvl w:val="0"/>
          <w:numId w:val="1"/>
        </w:numPr>
        <w:spacing w:line="259" w:lineRule="auto"/>
        <w:jc w:val="both"/>
        <w:rPr>
          <w:rFonts w:ascii="Georgia" w:hAnsi="Georgia"/>
        </w:rPr>
      </w:pPr>
      <w:r w:rsidRPr="009E7AF0">
        <w:rPr>
          <w:rFonts w:ascii="Georgia" w:hAnsi="Georgia"/>
        </w:rPr>
        <w:t xml:space="preserve">Communicate sensitively and effectively with parents and carers, </w:t>
      </w:r>
      <w:proofErr w:type="spellStart"/>
      <w:r w:rsidRPr="009E7AF0">
        <w:rPr>
          <w:rFonts w:ascii="Georgia" w:hAnsi="Georgia"/>
        </w:rPr>
        <w:t>recognising</w:t>
      </w:r>
      <w:proofErr w:type="spellEnd"/>
      <w:r w:rsidRPr="009E7AF0">
        <w:rPr>
          <w:rFonts w:ascii="Georgia" w:hAnsi="Georgia"/>
        </w:rPr>
        <w:t xml:space="preserve"> their roles in pupils’ learning.</w:t>
      </w:r>
    </w:p>
    <w:p w14:paraId="28FDAF0F" w14:textId="77777777" w:rsidR="007C585B" w:rsidRPr="009E7AF0" w:rsidRDefault="007C585B" w:rsidP="007C585B">
      <w:pPr>
        <w:numPr>
          <w:ilvl w:val="0"/>
          <w:numId w:val="1"/>
        </w:numPr>
        <w:tabs>
          <w:tab w:val="left" w:pos="720"/>
        </w:tabs>
        <w:autoSpaceDE w:val="0"/>
        <w:autoSpaceDN w:val="0"/>
        <w:adjustRightInd w:val="0"/>
        <w:spacing w:after="0" w:line="240" w:lineRule="auto"/>
        <w:jc w:val="both"/>
        <w:rPr>
          <w:rFonts w:ascii="Georgia" w:eastAsia="Times New Roman" w:hAnsi="Georgia"/>
          <w:sz w:val="24"/>
          <w:szCs w:val="24"/>
          <w:lang w:val="en-US"/>
        </w:rPr>
      </w:pPr>
      <w:r w:rsidRPr="009E7AF0">
        <w:rPr>
          <w:rFonts w:ascii="Georgia" w:eastAsia="Times New Roman" w:hAnsi="Georgia"/>
          <w:noProof/>
          <w:color w:val="000000"/>
          <w:sz w:val="24"/>
          <w:szCs w:val="24"/>
          <w:lang w:eastAsia="en-GB"/>
        </w:rPr>
        <w:t xml:space="preserve">Work with Ark Central, and other academies in the Ark network, to establish good practice throughout the network, offering support where required. </w:t>
      </w:r>
    </w:p>
    <w:p w14:paraId="2731AADE" w14:textId="77777777" w:rsidR="007C585B" w:rsidRPr="009E7AF0" w:rsidRDefault="007C585B" w:rsidP="007C585B">
      <w:pPr>
        <w:spacing w:after="0" w:line="240" w:lineRule="auto"/>
        <w:jc w:val="both"/>
        <w:rPr>
          <w:rFonts w:ascii="Georgia" w:eastAsia="Times New Roman" w:hAnsi="Georgia"/>
          <w:sz w:val="24"/>
          <w:szCs w:val="24"/>
          <w:lang w:val="en-US"/>
        </w:rPr>
      </w:pPr>
    </w:p>
    <w:p w14:paraId="3774C703" w14:textId="77777777" w:rsidR="007C585B" w:rsidRPr="009E7AF0" w:rsidRDefault="007C585B" w:rsidP="007C585B">
      <w:pPr>
        <w:spacing w:after="0" w:line="240" w:lineRule="auto"/>
        <w:jc w:val="both"/>
        <w:rPr>
          <w:rFonts w:ascii="Georgia" w:eastAsiaTheme="minorEastAsia" w:hAnsi="Georgia" w:cstheme="minorBidi"/>
          <w:sz w:val="24"/>
          <w:szCs w:val="24"/>
          <w:lang w:val="en-US"/>
        </w:rPr>
      </w:pPr>
      <w:r w:rsidRPr="009E7AF0">
        <w:rPr>
          <w:rFonts w:ascii="Georgia" w:eastAsiaTheme="minorEastAsia" w:hAnsi="Georgia" w:cstheme="minorBidi"/>
          <w:sz w:val="24"/>
          <w:szCs w:val="24"/>
          <w:lang w:val="en-US"/>
        </w:rPr>
        <w:t xml:space="preserve">This job description is not an exhaustive </w:t>
      </w:r>
      <w:proofErr w:type="gramStart"/>
      <w:r w:rsidRPr="009E7AF0">
        <w:rPr>
          <w:rFonts w:ascii="Georgia" w:eastAsiaTheme="minorEastAsia" w:hAnsi="Georgia" w:cstheme="minorBidi"/>
          <w:sz w:val="24"/>
          <w:szCs w:val="24"/>
          <w:lang w:val="en-US"/>
        </w:rPr>
        <w:t>list</w:t>
      </w:r>
      <w:proofErr w:type="gramEnd"/>
      <w:r w:rsidRPr="009E7AF0">
        <w:rPr>
          <w:rFonts w:ascii="Georgia" w:eastAsiaTheme="minorEastAsia" w:hAnsi="Georgia" w:cstheme="minorBidi"/>
          <w:sz w:val="24"/>
          <w:szCs w:val="24"/>
          <w:lang w:val="en-US"/>
        </w:rPr>
        <w:t xml:space="preserve"> and you will be expected to carry out any other reasonable tasks as directed by your line manager. </w:t>
      </w:r>
    </w:p>
    <w:p w14:paraId="46A9F496" w14:textId="70A5C41A" w:rsidR="00D6787E" w:rsidRPr="0052423A" w:rsidRDefault="00D6787E" w:rsidP="420D1152">
      <w:pPr>
        <w:spacing w:line="240" w:lineRule="auto"/>
        <w:jc w:val="center"/>
        <w:rPr>
          <w:rFonts w:asciiTheme="minorHAnsi" w:eastAsiaTheme="minorEastAsia" w:hAnsiTheme="minorHAnsi" w:cstheme="minorBidi"/>
          <w:b/>
          <w:bCs/>
          <w:color w:val="00A2CA" w:themeColor="accent1"/>
          <w:sz w:val="32"/>
          <w:szCs w:val="32"/>
        </w:rPr>
      </w:pPr>
      <w:r w:rsidRPr="420D1152">
        <w:rPr>
          <w:rFonts w:asciiTheme="minorHAnsi" w:eastAsiaTheme="minorEastAsia" w:hAnsiTheme="minorHAnsi" w:cstheme="minorBidi"/>
          <w:b/>
          <w:bCs/>
          <w:color w:val="003296"/>
          <w:sz w:val="24"/>
          <w:szCs w:val="24"/>
        </w:rPr>
        <w:br w:type="page"/>
      </w:r>
      <w:r w:rsidR="687FA961" w:rsidRPr="420D1152">
        <w:rPr>
          <w:rFonts w:asciiTheme="minorHAnsi" w:eastAsiaTheme="minorEastAsia" w:hAnsiTheme="minorHAnsi" w:cstheme="minorBidi"/>
          <w:b/>
          <w:bCs/>
          <w:color w:val="00A2CA" w:themeColor="accent1"/>
          <w:sz w:val="32"/>
          <w:szCs w:val="32"/>
        </w:rPr>
        <w:lastRenderedPageBreak/>
        <w:t xml:space="preserve">Person Specification: </w:t>
      </w:r>
      <w:r w:rsidR="3D715F75" w:rsidRPr="420D1152">
        <w:rPr>
          <w:rFonts w:asciiTheme="minorHAnsi" w:eastAsiaTheme="minorEastAsia" w:hAnsiTheme="minorHAnsi" w:cstheme="minorBidi"/>
          <w:b/>
          <w:bCs/>
          <w:color w:val="00A2CA" w:themeColor="accent1"/>
          <w:sz w:val="32"/>
          <w:szCs w:val="32"/>
        </w:rPr>
        <w:t xml:space="preserve">Teacher </w:t>
      </w:r>
      <w:r w:rsidR="002F62FB" w:rsidRPr="420D1152">
        <w:rPr>
          <w:rFonts w:asciiTheme="minorHAnsi" w:eastAsiaTheme="minorEastAsia" w:hAnsiTheme="minorHAnsi" w:cstheme="minorBidi"/>
          <w:b/>
          <w:bCs/>
          <w:color w:val="00A2CA" w:themeColor="accent1"/>
          <w:sz w:val="32"/>
          <w:szCs w:val="32"/>
        </w:rPr>
        <w:t xml:space="preserve">of Autism </w:t>
      </w:r>
      <w:r w:rsidR="6A778AB3" w:rsidRPr="420D1152">
        <w:rPr>
          <w:rFonts w:asciiTheme="minorHAnsi" w:eastAsiaTheme="minorEastAsia" w:hAnsiTheme="minorHAnsi" w:cstheme="minorBidi"/>
          <w:b/>
          <w:bCs/>
          <w:color w:val="00A2CA" w:themeColor="accent1"/>
          <w:sz w:val="32"/>
          <w:szCs w:val="32"/>
        </w:rPr>
        <w:t xml:space="preserve">within a Specialist Resourced </w:t>
      </w:r>
      <w:r w:rsidR="002F62FB" w:rsidRPr="420D1152">
        <w:rPr>
          <w:rFonts w:asciiTheme="minorHAnsi" w:eastAsiaTheme="minorEastAsia" w:hAnsiTheme="minorHAnsi" w:cstheme="minorBidi"/>
          <w:b/>
          <w:bCs/>
          <w:color w:val="00A2CA" w:themeColor="accent1"/>
          <w:sz w:val="32"/>
          <w:szCs w:val="32"/>
        </w:rPr>
        <w:t xml:space="preserve">Provision </w:t>
      </w:r>
    </w:p>
    <w:p w14:paraId="0118EF92" w14:textId="77777777" w:rsidR="00361B20" w:rsidRPr="0052423A" w:rsidRDefault="687FA961" w:rsidP="687FA961">
      <w:pPr>
        <w:pStyle w:val="Heading1GaramondBold"/>
        <w:spacing w:before="0" w:line="240" w:lineRule="auto"/>
        <w:rPr>
          <w:rFonts w:asciiTheme="minorHAnsi" w:eastAsiaTheme="minorEastAsia" w:hAnsiTheme="minorHAnsi" w:cstheme="minorBidi"/>
          <w:color w:val="00A2CA" w:themeColor="accent1"/>
          <w:sz w:val="28"/>
          <w:szCs w:val="28"/>
        </w:rPr>
      </w:pPr>
      <w:r w:rsidRPr="687FA961">
        <w:rPr>
          <w:rFonts w:asciiTheme="minorHAnsi" w:eastAsiaTheme="minorEastAsia" w:hAnsiTheme="minorHAnsi" w:cstheme="minorBidi"/>
          <w:color w:val="00A2CA" w:themeColor="accent1"/>
          <w:sz w:val="28"/>
          <w:szCs w:val="28"/>
        </w:rPr>
        <w:t xml:space="preserve">Qualifications </w:t>
      </w:r>
    </w:p>
    <w:p w14:paraId="2C02E368" w14:textId="3ADA3C31" w:rsidR="00820239" w:rsidRPr="007B7012" w:rsidRDefault="00356D79" w:rsidP="687FA961">
      <w:pPr>
        <w:widowControl w:val="0"/>
        <w:numPr>
          <w:ilvl w:val="0"/>
          <w:numId w:val="7"/>
        </w:numPr>
        <w:autoSpaceDE w:val="0"/>
        <w:autoSpaceDN w:val="0"/>
        <w:adjustRightInd w:val="0"/>
        <w:spacing w:after="0" w:line="240" w:lineRule="auto"/>
        <w:ind w:right="13"/>
        <w:jc w:val="both"/>
        <w:rPr>
          <w:rFonts w:asciiTheme="minorHAnsi" w:eastAsiaTheme="minorEastAsia" w:hAnsiTheme="minorHAnsi" w:cstheme="minorBidi"/>
          <w:sz w:val="24"/>
          <w:szCs w:val="24"/>
        </w:rPr>
      </w:pPr>
      <w:r>
        <w:rPr>
          <w:rFonts w:asciiTheme="minorHAnsi" w:eastAsiaTheme="minorEastAsia" w:hAnsiTheme="minorHAnsi" w:cstheme="minorBidi"/>
          <w:spacing w:val="1"/>
          <w:sz w:val="24"/>
          <w:szCs w:val="24"/>
        </w:rPr>
        <w:t>QTS</w:t>
      </w:r>
      <w:r w:rsidR="009507F6">
        <w:rPr>
          <w:rFonts w:asciiTheme="minorHAnsi" w:eastAsiaTheme="minorEastAsia" w:hAnsiTheme="minorHAnsi" w:cstheme="minorBidi"/>
          <w:spacing w:val="1"/>
          <w:sz w:val="24"/>
          <w:szCs w:val="24"/>
        </w:rPr>
        <w:t>.</w:t>
      </w:r>
    </w:p>
    <w:p w14:paraId="0C16ADAE" w14:textId="6143E609" w:rsidR="007B7012" w:rsidRPr="0052423A" w:rsidRDefault="007B7012" w:rsidP="687FA961">
      <w:pPr>
        <w:widowControl w:val="0"/>
        <w:numPr>
          <w:ilvl w:val="0"/>
          <w:numId w:val="7"/>
        </w:numPr>
        <w:autoSpaceDE w:val="0"/>
        <w:autoSpaceDN w:val="0"/>
        <w:adjustRightInd w:val="0"/>
        <w:spacing w:after="0" w:line="240" w:lineRule="auto"/>
        <w:ind w:right="13"/>
        <w:jc w:val="both"/>
        <w:rPr>
          <w:rFonts w:asciiTheme="minorHAnsi" w:eastAsiaTheme="minorEastAsia" w:hAnsiTheme="minorHAnsi" w:cstheme="minorBidi"/>
          <w:sz w:val="24"/>
          <w:szCs w:val="24"/>
        </w:rPr>
      </w:pPr>
      <w:r>
        <w:rPr>
          <w:rFonts w:asciiTheme="minorHAnsi" w:eastAsiaTheme="minorEastAsia" w:hAnsiTheme="minorHAnsi" w:cstheme="minorBidi"/>
          <w:spacing w:val="1"/>
          <w:sz w:val="24"/>
          <w:szCs w:val="24"/>
        </w:rPr>
        <w:t>Degree to a good standard</w:t>
      </w:r>
      <w:r w:rsidR="009507F6">
        <w:rPr>
          <w:rFonts w:asciiTheme="minorHAnsi" w:eastAsiaTheme="minorEastAsia" w:hAnsiTheme="minorHAnsi" w:cstheme="minorBidi"/>
          <w:spacing w:val="1"/>
          <w:sz w:val="24"/>
          <w:szCs w:val="24"/>
        </w:rPr>
        <w:t>.</w:t>
      </w:r>
      <w:r>
        <w:rPr>
          <w:rFonts w:asciiTheme="minorHAnsi" w:eastAsiaTheme="minorEastAsia" w:hAnsiTheme="minorHAnsi" w:cstheme="minorBidi"/>
          <w:spacing w:val="1"/>
          <w:sz w:val="24"/>
          <w:szCs w:val="24"/>
        </w:rPr>
        <w:t xml:space="preserve"> </w:t>
      </w:r>
    </w:p>
    <w:p w14:paraId="33CBEFDE" w14:textId="04DCD6FE" w:rsidR="0080219A" w:rsidRPr="0052423A" w:rsidRDefault="0080219A" w:rsidP="687FA961">
      <w:pPr>
        <w:widowControl w:val="0"/>
        <w:numPr>
          <w:ilvl w:val="0"/>
          <w:numId w:val="7"/>
        </w:numPr>
        <w:autoSpaceDE w:val="0"/>
        <w:autoSpaceDN w:val="0"/>
        <w:adjustRightInd w:val="0"/>
        <w:spacing w:after="0" w:line="240" w:lineRule="auto"/>
        <w:ind w:right="13"/>
        <w:jc w:val="both"/>
        <w:rPr>
          <w:rFonts w:asciiTheme="minorHAnsi" w:eastAsiaTheme="minorEastAsia" w:hAnsiTheme="minorHAnsi" w:cstheme="minorBidi"/>
          <w:sz w:val="24"/>
          <w:szCs w:val="24"/>
        </w:rPr>
      </w:pPr>
      <w:r>
        <w:rPr>
          <w:rFonts w:asciiTheme="minorHAnsi" w:eastAsiaTheme="minorEastAsia" w:hAnsiTheme="minorHAnsi" w:cstheme="minorBidi"/>
          <w:spacing w:val="1"/>
          <w:sz w:val="24"/>
          <w:szCs w:val="24"/>
        </w:rPr>
        <w:t xml:space="preserve">Autism and or </w:t>
      </w:r>
      <w:r w:rsidR="00C13F74">
        <w:rPr>
          <w:rFonts w:asciiTheme="minorHAnsi" w:eastAsiaTheme="minorEastAsia" w:hAnsiTheme="minorHAnsi" w:cstheme="minorBidi"/>
          <w:spacing w:val="1"/>
          <w:sz w:val="24"/>
          <w:szCs w:val="24"/>
        </w:rPr>
        <w:t>special</w:t>
      </w:r>
      <w:r>
        <w:rPr>
          <w:rFonts w:asciiTheme="minorHAnsi" w:eastAsiaTheme="minorEastAsia" w:hAnsiTheme="minorHAnsi" w:cstheme="minorBidi"/>
          <w:spacing w:val="1"/>
          <w:sz w:val="24"/>
          <w:szCs w:val="24"/>
        </w:rPr>
        <w:t xml:space="preserve"> educational certification or qualification relating to the post</w:t>
      </w:r>
      <w:r w:rsidR="009507F6">
        <w:rPr>
          <w:rFonts w:asciiTheme="minorHAnsi" w:eastAsiaTheme="minorEastAsia" w:hAnsiTheme="minorHAnsi" w:cstheme="minorBidi"/>
          <w:spacing w:val="1"/>
          <w:sz w:val="24"/>
          <w:szCs w:val="24"/>
        </w:rPr>
        <w:t>.</w:t>
      </w:r>
    </w:p>
    <w:p w14:paraId="05DAE10B" w14:textId="77777777" w:rsidR="00D6787E" w:rsidRPr="0052423A" w:rsidRDefault="687FA961" w:rsidP="687FA961">
      <w:pPr>
        <w:pStyle w:val="Heading1GaramondBold"/>
        <w:spacing w:before="120" w:after="120" w:line="240" w:lineRule="auto"/>
        <w:rPr>
          <w:rFonts w:asciiTheme="minorHAnsi" w:eastAsiaTheme="minorEastAsia" w:hAnsiTheme="minorHAnsi" w:cstheme="minorBidi"/>
          <w:b w:val="0"/>
          <w:bCs w:val="0"/>
          <w:color w:val="005165"/>
          <w:sz w:val="28"/>
          <w:szCs w:val="28"/>
          <w:u w:val="single"/>
        </w:rPr>
      </w:pPr>
      <w:r w:rsidRPr="687FA961">
        <w:rPr>
          <w:rFonts w:asciiTheme="minorHAnsi" w:eastAsiaTheme="minorEastAsia" w:hAnsiTheme="minorHAnsi" w:cstheme="minorBidi"/>
          <w:color w:val="00A2CA" w:themeColor="accent1"/>
          <w:sz w:val="28"/>
          <w:szCs w:val="28"/>
        </w:rPr>
        <w:t xml:space="preserve">Knowledge, Skills and Experience </w:t>
      </w:r>
    </w:p>
    <w:p w14:paraId="5332F544" w14:textId="27307B15" w:rsidR="00140B49" w:rsidRDefault="00696C9D" w:rsidP="009507F6">
      <w:pPr>
        <w:numPr>
          <w:ilvl w:val="0"/>
          <w:numId w:val="9"/>
        </w:numPr>
        <w:spacing w:after="0" w:line="240" w:lineRule="auto"/>
        <w:ind w:hanging="357"/>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Experience</w:t>
      </w:r>
      <w:r w:rsidR="00AF7F45">
        <w:rPr>
          <w:rFonts w:asciiTheme="minorHAnsi" w:eastAsiaTheme="minorEastAsia" w:hAnsiTheme="minorHAnsi" w:cstheme="minorBidi"/>
          <w:sz w:val="24"/>
          <w:szCs w:val="24"/>
        </w:rPr>
        <w:t xml:space="preserve"> of teaching </w:t>
      </w:r>
      <w:r w:rsidR="00873BD2">
        <w:rPr>
          <w:rFonts w:asciiTheme="minorHAnsi" w:eastAsiaTheme="minorEastAsia" w:hAnsiTheme="minorHAnsi" w:cstheme="minorBidi"/>
          <w:sz w:val="24"/>
          <w:szCs w:val="24"/>
        </w:rPr>
        <w:t>pupil</w:t>
      </w:r>
      <w:r>
        <w:rPr>
          <w:rFonts w:asciiTheme="minorHAnsi" w:eastAsiaTheme="minorEastAsia" w:hAnsiTheme="minorHAnsi" w:cstheme="minorBidi"/>
          <w:sz w:val="24"/>
          <w:szCs w:val="24"/>
        </w:rPr>
        <w:t>s</w:t>
      </w:r>
      <w:r w:rsidR="00AF7F45">
        <w:rPr>
          <w:rFonts w:asciiTheme="minorHAnsi" w:eastAsiaTheme="minorEastAsia" w:hAnsiTheme="minorHAnsi" w:cstheme="minorBidi"/>
          <w:sz w:val="24"/>
          <w:szCs w:val="24"/>
        </w:rPr>
        <w:t xml:space="preserve"> with autism</w:t>
      </w:r>
      <w:r w:rsidR="009507F6">
        <w:rPr>
          <w:rFonts w:asciiTheme="minorHAnsi" w:eastAsiaTheme="minorEastAsia" w:hAnsiTheme="minorHAnsi" w:cstheme="minorBidi"/>
          <w:sz w:val="24"/>
          <w:szCs w:val="24"/>
        </w:rPr>
        <w:t>.</w:t>
      </w:r>
    </w:p>
    <w:p w14:paraId="42C1AD08" w14:textId="71E17FAE" w:rsidR="00AF7F45" w:rsidRPr="00FA46E6" w:rsidRDefault="00696C9D" w:rsidP="009507F6">
      <w:pPr>
        <w:numPr>
          <w:ilvl w:val="0"/>
          <w:numId w:val="9"/>
        </w:numPr>
        <w:spacing w:after="0" w:line="240" w:lineRule="auto"/>
        <w:ind w:hanging="357"/>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Trained in </w:t>
      </w:r>
      <w:r w:rsidR="006D57FA">
        <w:rPr>
          <w:rFonts w:asciiTheme="minorHAnsi" w:eastAsiaTheme="minorEastAsia" w:hAnsiTheme="minorHAnsi" w:cstheme="minorBidi"/>
          <w:sz w:val="24"/>
          <w:szCs w:val="24"/>
        </w:rPr>
        <w:t>(</w:t>
      </w:r>
      <w:r>
        <w:rPr>
          <w:rFonts w:asciiTheme="minorHAnsi" w:eastAsiaTheme="minorEastAsia" w:hAnsiTheme="minorHAnsi" w:cstheme="minorBidi"/>
          <w:sz w:val="24"/>
          <w:szCs w:val="24"/>
        </w:rPr>
        <w:t>or have used</w:t>
      </w:r>
      <w:r w:rsidR="006D57FA">
        <w:rPr>
          <w:rFonts w:asciiTheme="minorHAnsi" w:eastAsiaTheme="minorEastAsia" w:hAnsiTheme="minorHAnsi" w:cstheme="minorBidi"/>
          <w:sz w:val="24"/>
          <w:szCs w:val="24"/>
        </w:rPr>
        <w:t>)</w:t>
      </w:r>
      <w:r>
        <w:rPr>
          <w:rFonts w:asciiTheme="minorHAnsi" w:eastAsiaTheme="minorEastAsia" w:hAnsiTheme="minorHAnsi" w:cstheme="minorBidi"/>
          <w:sz w:val="24"/>
          <w:szCs w:val="24"/>
        </w:rPr>
        <w:t xml:space="preserve"> </w:t>
      </w:r>
      <w:r w:rsidR="002F3C2D">
        <w:rPr>
          <w:rFonts w:asciiTheme="minorHAnsi" w:eastAsiaTheme="minorEastAsia" w:hAnsiTheme="minorHAnsi" w:cstheme="minorBidi"/>
          <w:sz w:val="24"/>
          <w:szCs w:val="24"/>
        </w:rPr>
        <w:t>specialist teaching</w:t>
      </w:r>
      <w:r w:rsidR="00FA46E6">
        <w:rPr>
          <w:rFonts w:asciiTheme="minorHAnsi" w:eastAsiaTheme="minorEastAsia" w:hAnsiTheme="minorHAnsi" w:cstheme="minorBidi"/>
          <w:sz w:val="24"/>
          <w:szCs w:val="24"/>
        </w:rPr>
        <w:t xml:space="preserve"> and learning strategies applicable to working and supporting </w:t>
      </w:r>
      <w:r w:rsidR="00873BD2">
        <w:rPr>
          <w:rFonts w:asciiTheme="minorHAnsi" w:eastAsiaTheme="minorEastAsia" w:hAnsiTheme="minorHAnsi" w:cstheme="minorBidi"/>
          <w:sz w:val="24"/>
          <w:szCs w:val="24"/>
        </w:rPr>
        <w:t>pupil</w:t>
      </w:r>
      <w:r w:rsidR="00FA46E6">
        <w:rPr>
          <w:rFonts w:asciiTheme="minorHAnsi" w:eastAsiaTheme="minorEastAsia" w:hAnsiTheme="minorHAnsi" w:cstheme="minorBidi"/>
          <w:sz w:val="24"/>
          <w:szCs w:val="24"/>
        </w:rPr>
        <w:t xml:space="preserve">s with autism </w:t>
      </w:r>
      <w:proofErr w:type="spellStart"/>
      <w:r w:rsidR="00FA46E6">
        <w:rPr>
          <w:rFonts w:asciiTheme="minorHAnsi" w:eastAsiaTheme="minorEastAsia" w:hAnsiTheme="minorHAnsi" w:cstheme="minorBidi"/>
          <w:sz w:val="24"/>
          <w:szCs w:val="24"/>
        </w:rPr>
        <w:t>e.g</w:t>
      </w:r>
      <w:proofErr w:type="spellEnd"/>
      <w:r w:rsidR="00FA46E6">
        <w:rPr>
          <w:rFonts w:asciiTheme="minorHAnsi" w:eastAsiaTheme="minorEastAsia" w:hAnsiTheme="minorHAnsi" w:cstheme="minorBidi"/>
          <w:sz w:val="24"/>
          <w:szCs w:val="24"/>
        </w:rPr>
        <w:t xml:space="preserve"> TEACCH</w:t>
      </w:r>
      <w:r w:rsidR="009507F6">
        <w:rPr>
          <w:rFonts w:asciiTheme="minorHAnsi" w:eastAsiaTheme="minorEastAsia" w:hAnsiTheme="minorHAnsi" w:cstheme="minorBidi"/>
          <w:sz w:val="24"/>
          <w:szCs w:val="24"/>
        </w:rPr>
        <w:t>.</w:t>
      </w:r>
    </w:p>
    <w:p w14:paraId="2973C89E" w14:textId="227A5C5B" w:rsidR="00140B49" w:rsidRDefault="00140B49" w:rsidP="009507F6">
      <w:pPr>
        <w:numPr>
          <w:ilvl w:val="0"/>
          <w:numId w:val="9"/>
        </w:numPr>
        <w:spacing w:after="0" w:line="240" w:lineRule="auto"/>
        <w:ind w:hanging="357"/>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Good </w:t>
      </w:r>
      <w:r w:rsidR="00FA46E6">
        <w:rPr>
          <w:rFonts w:asciiTheme="minorHAnsi" w:eastAsiaTheme="minorEastAsia" w:hAnsiTheme="minorHAnsi" w:cstheme="minorBidi"/>
          <w:sz w:val="24"/>
          <w:szCs w:val="24"/>
        </w:rPr>
        <w:t>knowledge</w:t>
      </w:r>
      <w:r>
        <w:rPr>
          <w:rFonts w:asciiTheme="minorHAnsi" w:eastAsiaTheme="minorEastAsia" w:hAnsiTheme="minorHAnsi" w:cstheme="minorBidi"/>
          <w:sz w:val="24"/>
          <w:szCs w:val="24"/>
        </w:rPr>
        <w:t xml:space="preserve"> of the SEND code </w:t>
      </w:r>
      <w:r w:rsidR="00FA46E6">
        <w:rPr>
          <w:rFonts w:asciiTheme="minorHAnsi" w:eastAsiaTheme="minorEastAsia" w:hAnsiTheme="minorHAnsi" w:cstheme="minorBidi"/>
          <w:sz w:val="24"/>
          <w:szCs w:val="24"/>
        </w:rPr>
        <w:t xml:space="preserve">of </w:t>
      </w:r>
      <w:r>
        <w:rPr>
          <w:rFonts w:asciiTheme="minorHAnsi" w:eastAsiaTheme="minorEastAsia" w:hAnsiTheme="minorHAnsi" w:cstheme="minorBidi"/>
          <w:sz w:val="24"/>
          <w:szCs w:val="24"/>
        </w:rPr>
        <w:t>pra</w:t>
      </w:r>
      <w:r w:rsidR="00FA46E6">
        <w:rPr>
          <w:rFonts w:asciiTheme="minorHAnsi" w:eastAsiaTheme="minorEastAsia" w:hAnsiTheme="minorHAnsi" w:cstheme="minorBidi"/>
          <w:sz w:val="24"/>
          <w:szCs w:val="24"/>
        </w:rPr>
        <w:t>ctice</w:t>
      </w:r>
      <w:r w:rsidR="007D55EA">
        <w:rPr>
          <w:rFonts w:asciiTheme="minorHAnsi" w:eastAsiaTheme="minorEastAsia" w:hAnsiTheme="minorHAnsi" w:cstheme="minorBidi"/>
          <w:sz w:val="24"/>
          <w:szCs w:val="24"/>
        </w:rPr>
        <w:t xml:space="preserve"> and all statutory requirements and timelines. </w:t>
      </w:r>
      <w:proofErr w:type="spellStart"/>
      <w:r w:rsidR="007D55EA">
        <w:rPr>
          <w:rFonts w:asciiTheme="minorHAnsi" w:eastAsiaTheme="minorEastAsia" w:hAnsiTheme="minorHAnsi" w:cstheme="minorBidi"/>
          <w:sz w:val="24"/>
          <w:szCs w:val="24"/>
        </w:rPr>
        <w:t>E.g</w:t>
      </w:r>
      <w:proofErr w:type="spellEnd"/>
      <w:r w:rsidR="007D55EA">
        <w:rPr>
          <w:rFonts w:asciiTheme="minorHAnsi" w:eastAsiaTheme="minorEastAsia" w:hAnsiTheme="minorHAnsi" w:cstheme="minorBidi"/>
          <w:sz w:val="24"/>
          <w:szCs w:val="24"/>
        </w:rPr>
        <w:t xml:space="preserve"> EHCP consultations</w:t>
      </w:r>
      <w:r w:rsidR="009507F6">
        <w:rPr>
          <w:rFonts w:asciiTheme="minorHAnsi" w:eastAsiaTheme="minorEastAsia" w:hAnsiTheme="minorHAnsi" w:cstheme="minorBidi"/>
          <w:sz w:val="24"/>
          <w:szCs w:val="24"/>
        </w:rPr>
        <w:t>.</w:t>
      </w:r>
    </w:p>
    <w:p w14:paraId="2C6109BF" w14:textId="4B35E24E" w:rsidR="006C05A4" w:rsidRDefault="006C05A4" w:rsidP="009507F6">
      <w:pPr>
        <w:numPr>
          <w:ilvl w:val="0"/>
          <w:numId w:val="9"/>
        </w:numPr>
        <w:spacing w:after="0" w:line="240" w:lineRule="auto"/>
        <w:ind w:hanging="357"/>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Good </w:t>
      </w:r>
      <w:r w:rsidR="00EE6AC3">
        <w:rPr>
          <w:rFonts w:asciiTheme="minorHAnsi" w:eastAsiaTheme="minorEastAsia" w:hAnsiTheme="minorHAnsi" w:cstheme="minorBidi"/>
          <w:sz w:val="24"/>
          <w:szCs w:val="24"/>
        </w:rPr>
        <w:t>knowledge</w:t>
      </w:r>
      <w:r>
        <w:rPr>
          <w:rFonts w:asciiTheme="minorHAnsi" w:eastAsiaTheme="minorEastAsia" w:hAnsiTheme="minorHAnsi" w:cstheme="minorBidi"/>
          <w:sz w:val="24"/>
          <w:szCs w:val="24"/>
        </w:rPr>
        <w:t xml:space="preserve"> </w:t>
      </w:r>
      <w:r w:rsidR="00EE6AC3">
        <w:rPr>
          <w:rFonts w:asciiTheme="minorHAnsi" w:eastAsiaTheme="minorEastAsia" w:hAnsiTheme="minorHAnsi" w:cstheme="minorBidi"/>
          <w:sz w:val="24"/>
          <w:szCs w:val="24"/>
        </w:rPr>
        <w:t xml:space="preserve">of </w:t>
      </w:r>
      <w:r>
        <w:rPr>
          <w:rFonts w:asciiTheme="minorHAnsi" w:eastAsiaTheme="minorEastAsia" w:hAnsiTheme="minorHAnsi" w:cstheme="minorBidi"/>
          <w:sz w:val="24"/>
          <w:szCs w:val="24"/>
        </w:rPr>
        <w:t>the Ofste</w:t>
      </w:r>
      <w:r w:rsidR="00EE6AC3">
        <w:rPr>
          <w:rFonts w:asciiTheme="minorHAnsi" w:eastAsiaTheme="minorEastAsia" w:hAnsiTheme="minorHAnsi" w:cstheme="minorBidi"/>
          <w:sz w:val="24"/>
          <w:szCs w:val="24"/>
        </w:rPr>
        <w:t xml:space="preserve">d inspection </w:t>
      </w:r>
      <w:r w:rsidR="006656B6">
        <w:rPr>
          <w:rFonts w:asciiTheme="minorHAnsi" w:eastAsiaTheme="minorEastAsia" w:hAnsiTheme="minorHAnsi" w:cstheme="minorBidi"/>
          <w:sz w:val="24"/>
          <w:szCs w:val="24"/>
        </w:rPr>
        <w:t>framework</w:t>
      </w:r>
      <w:r>
        <w:rPr>
          <w:rFonts w:asciiTheme="minorHAnsi" w:eastAsiaTheme="minorEastAsia" w:hAnsiTheme="minorHAnsi" w:cstheme="minorBidi"/>
          <w:sz w:val="24"/>
          <w:szCs w:val="24"/>
        </w:rPr>
        <w:t xml:space="preserve">, </w:t>
      </w:r>
      <w:r w:rsidR="00EE6AC3">
        <w:rPr>
          <w:rFonts w:asciiTheme="minorHAnsi" w:eastAsiaTheme="minorEastAsia" w:hAnsiTheme="minorHAnsi" w:cstheme="minorBidi"/>
          <w:sz w:val="24"/>
          <w:szCs w:val="24"/>
        </w:rPr>
        <w:t>particularly</w:t>
      </w:r>
      <w:r>
        <w:rPr>
          <w:rFonts w:asciiTheme="minorHAnsi" w:eastAsiaTheme="minorEastAsia" w:hAnsiTheme="minorHAnsi" w:cstheme="minorBidi"/>
          <w:sz w:val="24"/>
          <w:szCs w:val="24"/>
        </w:rPr>
        <w:t xml:space="preserve"> </w:t>
      </w:r>
      <w:proofErr w:type="gramStart"/>
      <w:r>
        <w:rPr>
          <w:rFonts w:asciiTheme="minorHAnsi" w:eastAsiaTheme="minorEastAsia" w:hAnsiTheme="minorHAnsi" w:cstheme="minorBidi"/>
          <w:sz w:val="24"/>
          <w:szCs w:val="24"/>
        </w:rPr>
        <w:t>in regards to</w:t>
      </w:r>
      <w:proofErr w:type="gramEnd"/>
      <w:r>
        <w:rPr>
          <w:rFonts w:asciiTheme="minorHAnsi" w:eastAsiaTheme="minorEastAsia" w:hAnsiTheme="minorHAnsi" w:cstheme="minorBidi"/>
          <w:sz w:val="24"/>
          <w:szCs w:val="24"/>
        </w:rPr>
        <w:t xml:space="preserve"> </w:t>
      </w:r>
      <w:r w:rsidR="00873BD2">
        <w:rPr>
          <w:rFonts w:asciiTheme="minorHAnsi" w:eastAsiaTheme="minorEastAsia" w:hAnsiTheme="minorHAnsi" w:cstheme="minorBidi"/>
          <w:sz w:val="24"/>
          <w:szCs w:val="24"/>
        </w:rPr>
        <w:t>pupil</w:t>
      </w:r>
      <w:r w:rsidR="00EE6AC3">
        <w:rPr>
          <w:rFonts w:asciiTheme="minorHAnsi" w:eastAsiaTheme="minorEastAsia" w:hAnsiTheme="minorHAnsi" w:cstheme="minorBidi"/>
          <w:sz w:val="24"/>
          <w:szCs w:val="24"/>
        </w:rPr>
        <w:t>s</w:t>
      </w:r>
      <w:r>
        <w:rPr>
          <w:rFonts w:asciiTheme="minorHAnsi" w:eastAsiaTheme="minorEastAsia" w:hAnsiTheme="minorHAnsi" w:cstheme="minorBidi"/>
          <w:sz w:val="24"/>
          <w:szCs w:val="24"/>
        </w:rPr>
        <w:t xml:space="preserve"> with SEND. </w:t>
      </w:r>
    </w:p>
    <w:p w14:paraId="62FB7A05" w14:textId="6D379C9B" w:rsidR="007D55EA" w:rsidRPr="00B83E75" w:rsidRDefault="00DD5315" w:rsidP="009507F6">
      <w:pPr>
        <w:numPr>
          <w:ilvl w:val="0"/>
          <w:numId w:val="9"/>
        </w:numPr>
        <w:spacing w:after="0" w:line="240" w:lineRule="auto"/>
        <w:ind w:hanging="357"/>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Experience of </w:t>
      </w:r>
      <w:r w:rsidR="007D55EA">
        <w:rPr>
          <w:rFonts w:asciiTheme="minorHAnsi" w:eastAsiaTheme="minorEastAsia" w:hAnsiTheme="minorHAnsi" w:cstheme="minorBidi"/>
          <w:sz w:val="24"/>
          <w:szCs w:val="24"/>
        </w:rPr>
        <w:t>writing and contributing to the annual review process</w:t>
      </w:r>
      <w:r w:rsidR="009507F6">
        <w:rPr>
          <w:rFonts w:asciiTheme="minorHAnsi" w:eastAsiaTheme="minorEastAsia" w:hAnsiTheme="minorHAnsi" w:cstheme="minorBidi"/>
          <w:sz w:val="24"/>
          <w:szCs w:val="24"/>
        </w:rPr>
        <w:t>.</w:t>
      </w:r>
    </w:p>
    <w:p w14:paraId="3F5E4A7B" w14:textId="097FD116" w:rsidR="005F2B67" w:rsidRDefault="005F2B67" w:rsidP="009507F6">
      <w:pPr>
        <w:numPr>
          <w:ilvl w:val="0"/>
          <w:numId w:val="9"/>
        </w:numPr>
        <w:spacing w:after="0" w:line="240" w:lineRule="auto"/>
        <w:ind w:hanging="357"/>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Experience of </w:t>
      </w:r>
      <w:r w:rsidR="00FA6FC7">
        <w:rPr>
          <w:rFonts w:asciiTheme="minorHAnsi" w:eastAsiaTheme="minorEastAsia" w:hAnsiTheme="minorHAnsi" w:cstheme="minorBidi"/>
          <w:sz w:val="24"/>
          <w:szCs w:val="24"/>
        </w:rPr>
        <w:t>using</w:t>
      </w:r>
      <w:r w:rsidR="006C05A4">
        <w:rPr>
          <w:rFonts w:asciiTheme="minorHAnsi" w:eastAsiaTheme="minorEastAsia" w:hAnsiTheme="minorHAnsi" w:cstheme="minorBidi"/>
          <w:sz w:val="24"/>
          <w:szCs w:val="24"/>
        </w:rPr>
        <w:t xml:space="preserve"> data to inf</w:t>
      </w:r>
      <w:r w:rsidR="002F3C2D">
        <w:rPr>
          <w:rFonts w:asciiTheme="minorHAnsi" w:eastAsiaTheme="minorEastAsia" w:hAnsiTheme="minorHAnsi" w:cstheme="minorBidi"/>
          <w:sz w:val="24"/>
          <w:szCs w:val="24"/>
        </w:rPr>
        <w:t xml:space="preserve">orm </w:t>
      </w:r>
      <w:r w:rsidR="006656B6">
        <w:rPr>
          <w:rFonts w:asciiTheme="minorHAnsi" w:eastAsiaTheme="minorEastAsia" w:hAnsiTheme="minorHAnsi" w:cstheme="minorBidi"/>
          <w:sz w:val="24"/>
          <w:szCs w:val="24"/>
        </w:rPr>
        <w:t>strategy</w:t>
      </w:r>
      <w:r w:rsidR="009507F6">
        <w:rPr>
          <w:rFonts w:asciiTheme="minorHAnsi" w:eastAsiaTheme="minorEastAsia" w:hAnsiTheme="minorHAnsi" w:cstheme="minorBidi"/>
          <w:sz w:val="24"/>
          <w:szCs w:val="24"/>
        </w:rPr>
        <w:t>.</w:t>
      </w:r>
    </w:p>
    <w:p w14:paraId="3CFC8ED5" w14:textId="0784E654" w:rsidR="00DD4EC0" w:rsidRDefault="00DD4EC0" w:rsidP="009507F6">
      <w:pPr>
        <w:numPr>
          <w:ilvl w:val="0"/>
          <w:numId w:val="9"/>
        </w:numPr>
        <w:spacing w:after="0" w:line="240" w:lineRule="auto"/>
        <w:ind w:hanging="357"/>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Experience of working successfully with external professional in delivering impactful provision</w:t>
      </w:r>
      <w:r w:rsidR="009507F6">
        <w:rPr>
          <w:rFonts w:asciiTheme="minorHAnsi" w:eastAsiaTheme="minorEastAsia" w:hAnsiTheme="minorHAnsi" w:cstheme="minorBidi"/>
          <w:sz w:val="24"/>
          <w:szCs w:val="24"/>
        </w:rPr>
        <w:t>.</w:t>
      </w:r>
    </w:p>
    <w:p w14:paraId="6D127E59" w14:textId="1084D3E0" w:rsidR="00ED2178" w:rsidRDefault="00ED2178" w:rsidP="009507F6">
      <w:pPr>
        <w:numPr>
          <w:ilvl w:val="0"/>
          <w:numId w:val="9"/>
        </w:numPr>
        <w:spacing w:after="0" w:line="240" w:lineRule="auto"/>
        <w:ind w:hanging="357"/>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Experience of managing a small team</w:t>
      </w:r>
      <w:r w:rsidR="009507F6">
        <w:rPr>
          <w:rFonts w:asciiTheme="minorHAnsi" w:eastAsiaTheme="minorEastAsia" w:hAnsiTheme="minorHAnsi" w:cstheme="minorBidi"/>
          <w:sz w:val="24"/>
          <w:szCs w:val="24"/>
        </w:rPr>
        <w:t>.</w:t>
      </w:r>
    </w:p>
    <w:p w14:paraId="4C144972" w14:textId="52C0E40F" w:rsidR="002B0EED" w:rsidRDefault="687FA961" w:rsidP="009507F6">
      <w:pPr>
        <w:numPr>
          <w:ilvl w:val="0"/>
          <w:numId w:val="9"/>
        </w:numPr>
        <w:spacing w:after="0" w:line="240" w:lineRule="auto"/>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rPr>
        <w:t>Good working knowledge of the national curriculum</w:t>
      </w:r>
      <w:r w:rsidR="009507F6">
        <w:rPr>
          <w:rFonts w:asciiTheme="minorHAnsi" w:eastAsiaTheme="minorEastAsia" w:hAnsiTheme="minorHAnsi" w:cstheme="minorBidi"/>
          <w:sz w:val="24"/>
          <w:szCs w:val="24"/>
        </w:rPr>
        <w:t>.</w:t>
      </w:r>
    </w:p>
    <w:p w14:paraId="6F5B6384" w14:textId="4CF9E951" w:rsidR="00DD4EC0" w:rsidRPr="00DD4EC0" w:rsidRDefault="002B0EED" w:rsidP="009507F6">
      <w:pPr>
        <w:numPr>
          <w:ilvl w:val="0"/>
          <w:numId w:val="9"/>
        </w:numPr>
        <w:spacing w:after="0" w:line="240" w:lineRule="auto"/>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Excellent written </w:t>
      </w:r>
      <w:r w:rsidR="00DD4EC0">
        <w:rPr>
          <w:rFonts w:asciiTheme="minorHAnsi" w:eastAsiaTheme="minorEastAsia" w:hAnsiTheme="minorHAnsi" w:cstheme="minorBidi"/>
          <w:sz w:val="24"/>
          <w:szCs w:val="24"/>
        </w:rPr>
        <w:t>communication</w:t>
      </w:r>
      <w:r>
        <w:rPr>
          <w:rFonts w:asciiTheme="minorHAnsi" w:eastAsiaTheme="minorEastAsia" w:hAnsiTheme="minorHAnsi" w:cstheme="minorBidi"/>
          <w:sz w:val="24"/>
          <w:szCs w:val="24"/>
        </w:rPr>
        <w:t xml:space="preserve"> skills</w:t>
      </w:r>
      <w:r w:rsidR="009507F6">
        <w:rPr>
          <w:rFonts w:asciiTheme="minorHAnsi" w:eastAsiaTheme="minorEastAsia" w:hAnsiTheme="minorHAnsi" w:cstheme="minorBidi"/>
          <w:sz w:val="24"/>
          <w:szCs w:val="24"/>
        </w:rPr>
        <w:t>.</w:t>
      </w:r>
    </w:p>
    <w:p w14:paraId="7569F823" w14:textId="2A78A869" w:rsidR="00E7512A" w:rsidRPr="0052423A" w:rsidRDefault="687FA961" w:rsidP="009507F6">
      <w:pPr>
        <w:numPr>
          <w:ilvl w:val="0"/>
          <w:numId w:val="9"/>
        </w:numPr>
        <w:spacing w:after="0" w:line="240" w:lineRule="auto"/>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rPr>
        <w:t>Good administrative</w:t>
      </w:r>
      <w:r w:rsidR="00DD4EC0">
        <w:rPr>
          <w:rFonts w:asciiTheme="minorHAnsi" w:eastAsiaTheme="minorEastAsia" w:hAnsiTheme="minorHAnsi" w:cstheme="minorBidi"/>
          <w:sz w:val="24"/>
          <w:szCs w:val="24"/>
        </w:rPr>
        <w:t xml:space="preserve"> skills</w:t>
      </w:r>
      <w:r w:rsidR="009507F6">
        <w:rPr>
          <w:rFonts w:asciiTheme="minorHAnsi" w:eastAsiaTheme="minorEastAsia" w:hAnsiTheme="minorHAnsi" w:cstheme="minorBidi"/>
          <w:sz w:val="24"/>
          <w:szCs w:val="24"/>
        </w:rPr>
        <w:t>.</w:t>
      </w:r>
      <w:r w:rsidR="00DD4EC0">
        <w:rPr>
          <w:rFonts w:asciiTheme="minorHAnsi" w:eastAsiaTheme="minorEastAsia" w:hAnsiTheme="minorHAnsi" w:cstheme="minorBidi"/>
          <w:sz w:val="24"/>
          <w:szCs w:val="24"/>
        </w:rPr>
        <w:t xml:space="preserve"> </w:t>
      </w:r>
    </w:p>
    <w:p w14:paraId="0B8530D7" w14:textId="71E191C4" w:rsidR="00E7512A" w:rsidRPr="0052423A" w:rsidRDefault="687FA961" w:rsidP="009507F6">
      <w:pPr>
        <w:numPr>
          <w:ilvl w:val="0"/>
          <w:numId w:val="9"/>
        </w:numPr>
        <w:spacing w:after="0" w:line="240" w:lineRule="auto"/>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lang w:val="en" w:eastAsia="en-GB"/>
        </w:rPr>
        <w:t>Competent with computers and other technology</w:t>
      </w:r>
      <w:r w:rsidR="009507F6">
        <w:rPr>
          <w:rFonts w:asciiTheme="minorHAnsi" w:eastAsiaTheme="minorEastAsia" w:hAnsiTheme="minorHAnsi" w:cstheme="minorBidi"/>
          <w:sz w:val="24"/>
          <w:szCs w:val="24"/>
          <w:lang w:val="en" w:eastAsia="en-GB"/>
        </w:rPr>
        <w:t>.</w:t>
      </w:r>
    </w:p>
    <w:p w14:paraId="7D614BE6" w14:textId="75A2134C" w:rsidR="00E7512A" w:rsidRPr="0052423A" w:rsidRDefault="687FA961" w:rsidP="009507F6">
      <w:pPr>
        <w:numPr>
          <w:ilvl w:val="0"/>
          <w:numId w:val="9"/>
        </w:numPr>
        <w:shd w:val="clear" w:color="auto" w:fill="FFFFFF" w:themeFill="background1"/>
        <w:spacing w:after="100" w:afterAutospacing="1" w:line="240" w:lineRule="auto"/>
        <w:jc w:val="both"/>
        <w:rPr>
          <w:rFonts w:asciiTheme="minorHAnsi" w:eastAsiaTheme="minorEastAsia" w:hAnsiTheme="minorHAnsi" w:cstheme="minorBidi"/>
          <w:color w:val="000000" w:themeColor="text1"/>
          <w:sz w:val="24"/>
          <w:szCs w:val="24"/>
          <w:lang w:val="en"/>
        </w:rPr>
      </w:pPr>
      <w:r w:rsidRPr="687FA961">
        <w:rPr>
          <w:rFonts w:asciiTheme="minorHAnsi" w:eastAsiaTheme="minorEastAsia" w:hAnsiTheme="minorHAnsi" w:cstheme="minorBidi"/>
          <w:color w:val="000000" w:themeColor="text1"/>
          <w:sz w:val="24"/>
          <w:szCs w:val="24"/>
          <w:lang w:val="en"/>
        </w:rPr>
        <w:t xml:space="preserve">Excellent </w:t>
      </w:r>
      <w:r w:rsidRPr="687FA961">
        <w:rPr>
          <w:rFonts w:asciiTheme="minorHAnsi" w:eastAsiaTheme="minorEastAsia" w:hAnsiTheme="minorHAnsi" w:cstheme="minorBidi"/>
          <w:sz w:val="24"/>
          <w:szCs w:val="24"/>
        </w:rPr>
        <w:t xml:space="preserve">communication and </w:t>
      </w:r>
      <w:r w:rsidRPr="687FA961">
        <w:rPr>
          <w:rFonts w:asciiTheme="minorHAnsi" w:eastAsiaTheme="minorEastAsia" w:hAnsiTheme="minorHAnsi" w:cstheme="minorBidi"/>
          <w:color w:val="000000" w:themeColor="text1"/>
          <w:sz w:val="24"/>
          <w:szCs w:val="24"/>
          <w:lang w:val="en"/>
        </w:rPr>
        <w:t>interpersonal skills with children and adults</w:t>
      </w:r>
      <w:r w:rsidR="009507F6">
        <w:rPr>
          <w:rFonts w:asciiTheme="minorHAnsi" w:eastAsiaTheme="minorEastAsia" w:hAnsiTheme="minorHAnsi" w:cstheme="minorBidi"/>
          <w:color w:val="000000" w:themeColor="text1"/>
          <w:sz w:val="24"/>
          <w:szCs w:val="24"/>
          <w:lang w:val="en"/>
        </w:rPr>
        <w:t>.</w:t>
      </w:r>
    </w:p>
    <w:p w14:paraId="0E4BFA5F" w14:textId="77777777" w:rsidR="00D6787E" w:rsidRPr="0052423A" w:rsidRDefault="687FA961" w:rsidP="687FA961">
      <w:pPr>
        <w:pStyle w:val="Heading1GaramondBold"/>
        <w:spacing w:before="240" w:after="120" w:line="240" w:lineRule="auto"/>
        <w:rPr>
          <w:rFonts w:asciiTheme="minorHAnsi" w:eastAsiaTheme="minorEastAsia" w:hAnsiTheme="minorHAnsi" w:cstheme="minorBidi"/>
          <w:color w:val="00A2CA" w:themeColor="accent1"/>
          <w:sz w:val="28"/>
          <w:szCs w:val="28"/>
        </w:rPr>
      </w:pPr>
      <w:r w:rsidRPr="687FA961">
        <w:rPr>
          <w:rFonts w:asciiTheme="minorHAnsi" w:eastAsiaTheme="minorEastAsia" w:hAnsiTheme="minorHAnsi" w:cstheme="minorBidi"/>
          <w:color w:val="00A2CA" w:themeColor="accent1"/>
          <w:sz w:val="28"/>
          <w:szCs w:val="28"/>
        </w:rPr>
        <w:t>Behaviours</w:t>
      </w:r>
    </w:p>
    <w:p w14:paraId="65E68760" w14:textId="77777777" w:rsidR="000967DC" w:rsidRPr="0052423A" w:rsidRDefault="000967DC" w:rsidP="000967DC">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Genuine passion for</w:t>
      </w:r>
      <w:r>
        <w:rPr>
          <w:rFonts w:asciiTheme="minorHAnsi" w:eastAsiaTheme="minorEastAsia" w:hAnsiTheme="minorHAnsi" w:cstheme="minorBidi"/>
          <w:spacing w:val="1"/>
          <w:sz w:val="24"/>
          <w:szCs w:val="24"/>
        </w:rPr>
        <w:t>,</w:t>
      </w:r>
      <w:r w:rsidRPr="687FA961">
        <w:rPr>
          <w:rFonts w:asciiTheme="minorHAnsi" w:eastAsiaTheme="minorEastAsia" w:hAnsiTheme="minorHAnsi" w:cstheme="minorBidi"/>
          <w:spacing w:val="1"/>
          <w:sz w:val="24"/>
          <w:szCs w:val="24"/>
        </w:rPr>
        <w:t xml:space="preserve"> and a belief in</w:t>
      </w:r>
      <w:r>
        <w:rPr>
          <w:rFonts w:asciiTheme="minorHAnsi" w:eastAsiaTheme="minorEastAsia" w:hAnsiTheme="minorHAnsi" w:cstheme="minorBidi"/>
          <w:spacing w:val="1"/>
          <w:sz w:val="24"/>
          <w:szCs w:val="24"/>
        </w:rPr>
        <w:t>,</w:t>
      </w:r>
      <w:r w:rsidRPr="687FA961">
        <w:rPr>
          <w:rFonts w:asciiTheme="minorHAnsi" w:eastAsiaTheme="minorEastAsia" w:hAnsiTheme="minorHAnsi" w:cstheme="minorBidi"/>
          <w:spacing w:val="1"/>
          <w:sz w:val="24"/>
          <w:szCs w:val="24"/>
        </w:rPr>
        <w:t xml:space="preserve"> the potential of every pupil</w:t>
      </w:r>
      <w:r>
        <w:rPr>
          <w:rFonts w:asciiTheme="minorHAnsi" w:eastAsiaTheme="minorEastAsia" w:hAnsiTheme="minorHAnsi" w:cstheme="minorBidi"/>
          <w:spacing w:val="1"/>
          <w:sz w:val="24"/>
          <w:szCs w:val="24"/>
        </w:rPr>
        <w:t>.</w:t>
      </w:r>
      <w:r w:rsidRPr="687FA961">
        <w:rPr>
          <w:rFonts w:asciiTheme="minorHAnsi" w:eastAsiaTheme="minorEastAsia" w:hAnsiTheme="minorHAnsi" w:cstheme="minorBidi"/>
          <w:spacing w:val="1"/>
          <w:sz w:val="24"/>
          <w:szCs w:val="24"/>
        </w:rPr>
        <w:t xml:space="preserve"> </w:t>
      </w:r>
    </w:p>
    <w:p w14:paraId="57E45C9E" w14:textId="77777777" w:rsidR="000967DC" w:rsidRPr="0052423A" w:rsidRDefault="000967DC" w:rsidP="000967DC">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A robust awareness of keeping children safe, noticing safeguarding and welfare concerns, and understand</w:t>
      </w:r>
      <w:r>
        <w:rPr>
          <w:rFonts w:asciiTheme="minorHAnsi" w:eastAsiaTheme="minorEastAsia" w:hAnsiTheme="minorHAnsi" w:cstheme="minorBidi"/>
          <w:spacing w:val="1"/>
          <w:sz w:val="24"/>
          <w:szCs w:val="24"/>
        </w:rPr>
        <w:t>ing</w:t>
      </w:r>
      <w:r w:rsidRPr="687FA961">
        <w:rPr>
          <w:rFonts w:asciiTheme="minorHAnsi" w:eastAsiaTheme="minorEastAsia" w:hAnsiTheme="minorHAnsi" w:cstheme="minorBidi"/>
          <w:spacing w:val="1"/>
          <w:sz w:val="24"/>
          <w:szCs w:val="24"/>
        </w:rPr>
        <w:t xml:space="preserve"> how and when to take appropriate action. </w:t>
      </w:r>
    </w:p>
    <w:p w14:paraId="6EC20511" w14:textId="77777777" w:rsidR="000967DC" w:rsidRPr="0052423A" w:rsidRDefault="000967DC" w:rsidP="000967DC">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 xml:space="preserve">Belief that every </w:t>
      </w:r>
      <w:r>
        <w:rPr>
          <w:rFonts w:asciiTheme="minorHAnsi" w:eastAsiaTheme="minorEastAsia" w:hAnsiTheme="minorHAnsi" w:cstheme="minorBidi"/>
          <w:spacing w:val="1"/>
          <w:sz w:val="24"/>
          <w:szCs w:val="24"/>
        </w:rPr>
        <w:t>pupil</w:t>
      </w:r>
      <w:r w:rsidRPr="687FA961">
        <w:rPr>
          <w:rFonts w:asciiTheme="minorHAnsi" w:eastAsiaTheme="minorEastAsia" w:hAnsiTheme="minorHAnsi" w:cstheme="minorBidi"/>
          <w:spacing w:val="1"/>
          <w:sz w:val="24"/>
          <w:szCs w:val="24"/>
        </w:rPr>
        <w:t xml:space="preserve"> should have access to an excellent education regardless of </w:t>
      </w:r>
      <w:r>
        <w:rPr>
          <w:rFonts w:asciiTheme="minorHAnsi" w:eastAsiaTheme="minorEastAsia" w:hAnsiTheme="minorHAnsi" w:cstheme="minorBidi"/>
          <w:spacing w:val="1"/>
          <w:sz w:val="24"/>
          <w:szCs w:val="24"/>
        </w:rPr>
        <w:t xml:space="preserve">their </w:t>
      </w:r>
      <w:r w:rsidRPr="687FA961">
        <w:rPr>
          <w:rFonts w:asciiTheme="minorHAnsi" w:eastAsiaTheme="minorEastAsia" w:hAnsiTheme="minorHAnsi" w:cstheme="minorBidi"/>
          <w:spacing w:val="1"/>
          <w:sz w:val="24"/>
          <w:szCs w:val="24"/>
        </w:rPr>
        <w:t>background</w:t>
      </w:r>
      <w:r>
        <w:rPr>
          <w:rFonts w:asciiTheme="minorHAnsi" w:eastAsiaTheme="minorEastAsia" w:hAnsiTheme="minorHAnsi" w:cstheme="minorBidi"/>
          <w:spacing w:val="1"/>
          <w:sz w:val="24"/>
          <w:szCs w:val="24"/>
        </w:rPr>
        <w:t>.</w:t>
      </w:r>
    </w:p>
    <w:p w14:paraId="24495E0E" w14:textId="3AF1386C" w:rsidR="000967DC" w:rsidRPr="00B21AB3" w:rsidRDefault="000967DC" w:rsidP="00C26C43">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00B21AB3">
        <w:rPr>
          <w:rFonts w:asciiTheme="minorHAnsi" w:eastAsiaTheme="minorEastAsia" w:hAnsiTheme="minorHAnsi" w:cstheme="minorBidi"/>
          <w:spacing w:val="1"/>
          <w:sz w:val="24"/>
          <w:szCs w:val="24"/>
        </w:rPr>
        <w:t>Professional outlook</w:t>
      </w:r>
      <w:r w:rsidR="00B21AB3" w:rsidRPr="00B21AB3">
        <w:rPr>
          <w:rFonts w:asciiTheme="minorHAnsi" w:eastAsiaTheme="minorEastAsia" w:hAnsiTheme="minorHAnsi" w:cstheme="minorBidi"/>
          <w:spacing w:val="1"/>
          <w:sz w:val="24"/>
          <w:szCs w:val="24"/>
        </w:rPr>
        <w:t xml:space="preserve">, </w:t>
      </w:r>
      <w:r w:rsidR="00B21AB3">
        <w:rPr>
          <w:rFonts w:asciiTheme="minorHAnsi" w:eastAsiaTheme="minorEastAsia" w:hAnsiTheme="minorHAnsi" w:cstheme="minorBidi"/>
          <w:spacing w:val="1"/>
          <w:sz w:val="24"/>
          <w:szCs w:val="24"/>
        </w:rPr>
        <w:t>d</w:t>
      </w:r>
      <w:r w:rsidRPr="00B21AB3">
        <w:rPr>
          <w:rFonts w:asciiTheme="minorHAnsi" w:eastAsiaTheme="minorEastAsia" w:hAnsiTheme="minorHAnsi" w:cstheme="minorBidi"/>
          <w:spacing w:val="1"/>
          <w:sz w:val="24"/>
          <w:szCs w:val="24"/>
        </w:rPr>
        <w:t>etail</w:t>
      </w:r>
      <w:r w:rsidR="00B21AB3">
        <w:rPr>
          <w:rFonts w:asciiTheme="minorHAnsi" w:eastAsiaTheme="minorEastAsia" w:hAnsiTheme="minorHAnsi" w:cstheme="minorBidi"/>
          <w:spacing w:val="1"/>
          <w:sz w:val="24"/>
          <w:szCs w:val="24"/>
        </w:rPr>
        <w:t>-</w:t>
      </w:r>
      <w:r w:rsidRPr="00B21AB3">
        <w:rPr>
          <w:rFonts w:asciiTheme="minorHAnsi" w:eastAsiaTheme="minorEastAsia" w:hAnsiTheme="minorHAnsi" w:cstheme="minorBidi"/>
          <w:spacing w:val="1"/>
          <w:sz w:val="24"/>
          <w:szCs w:val="24"/>
        </w:rPr>
        <w:t>orientated and able to multitask and meet deadlines.</w:t>
      </w:r>
    </w:p>
    <w:p w14:paraId="2DAA02BF" w14:textId="77777777" w:rsidR="000967DC" w:rsidRPr="00C13F74" w:rsidRDefault="000967DC" w:rsidP="000967DC">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A team player that can work collaboratively as well as using own initiative</w:t>
      </w:r>
      <w:r>
        <w:rPr>
          <w:rFonts w:asciiTheme="minorHAnsi" w:eastAsiaTheme="minorEastAsia" w:hAnsiTheme="minorHAnsi" w:cstheme="minorBidi"/>
          <w:spacing w:val="1"/>
          <w:sz w:val="24"/>
          <w:szCs w:val="24"/>
        </w:rPr>
        <w:t>.</w:t>
      </w:r>
    </w:p>
    <w:p w14:paraId="6E38340C" w14:textId="77777777" w:rsidR="000967DC" w:rsidRPr="0052423A" w:rsidRDefault="000967DC" w:rsidP="000967DC">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Pr>
          <w:rFonts w:asciiTheme="minorHAnsi" w:eastAsiaTheme="minorEastAsia" w:hAnsiTheme="minorHAnsi" w:cstheme="minorBidi"/>
          <w:spacing w:val="1"/>
          <w:sz w:val="24"/>
          <w:szCs w:val="24"/>
        </w:rPr>
        <w:t>Resilient.</w:t>
      </w:r>
    </w:p>
    <w:p w14:paraId="7D31A851" w14:textId="77777777" w:rsidR="000967DC" w:rsidRPr="0052423A" w:rsidRDefault="000967DC" w:rsidP="000967DC">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Helpful, positive, patient and caring nature</w:t>
      </w:r>
      <w:r>
        <w:rPr>
          <w:rFonts w:asciiTheme="minorHAnsi" w:eastAsiaTheme="minorEastAsia" w:hAnsiTheme="minorHAnsi" w:cstheme="minorBidi"/>
          <w:spacing w:val="1"/>
          <w:sz w:val="24"/>
          <w:szCs w:val="24"/>
        </w:rPr>
        <w:t>.</w:t>
      </w:r>
    </w:p>
    <w:p w14:paraId="75132448" w14:textId="77777777" w:rsidR="000967DC" w:rsidRPr="0052423A" w:rsidRDefault="000967DC" w:rsidP="000967DC">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Calm and professional under pressure</w:t>
      </w:r>
      <w:r>
        <w:rPr>
          <w:rFonts w:asciiTheme="minorHAnsi" w:eastAsiaTheme="minorEastAsia" w:hAnsiTheme="minorHAnsi" w:cstheme="minorBidi"/>
          <w:spacing w:val="1"/>
          <w:sz w:val="24"/>
          <w:szCs w:val="24"/>
        </w:rPr>
        <w:t>.</w:t>
      </w:r>
    </w:p>
    <w:p w14:paraId="7A63DDE8" w14:textId="77777777" w:rsidR="000967DC" w:rsidRPr="0052423A" w:rsidRDefault="000967DC" w:rsidP="000967DC">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Understanding of the importance of confidentiality and discretion</w:t>
      </w:r>
      <w:r>
        <w:rPr>
          <w:rFonts w:asciiTheme="minorHAnsi" w:eastAsiaTheme="minorEastAsia" w:hAnsiTheme="minorHAnsi" w:cstheme="minorBidi"/>
          <w:spacing w:val="1"/>
          <w:sz w:val="24"/>
          <w:szCs w:val="24"/>
        </w:rPr>
        <w:t>.</w:t>
      </w:r>
    </w:p>
    <w:p w14:paraId="644501F1" w14:textId="77777777" w:rsidR="000967DC" w:rsidRPr="0052423A" w:rsidRDefault="000967DC" w:rsidP="000967DC">
      <w:pPr>
        <w:pStyle w:val="NoSpacing"/>
        <w:numPr>
          <w:ilvl w:val="0"/>
          <w:numId w:val="1"/>
        </w:numPr>
        <w:jc w:val="both"/>
        <w:rPr>
          <w:rFonts w:asciiTheme="minorHAnsi" w:eastAsiaTheme="minorEastAsia" w:hAnsiTheme="minorHAnsi" w:cstheme="minorBidi"/>
          <w:b/>
          <w:bCs/>
          <w:color w:val="000000" w:themeColor="text1"/>
          <w:sz w:val="24"/>
          <w:szCs w:val="24"/>
          <w:u w:val="single"/>
        </w:rPr>
      </w:pPr>
      <w:r w:rsidRPr="687FA961">
        <w:rPr>
          <w:rFonts w:asciiTheme="minorHAnsi" w:eastAsiaTheme="minorEastAsia" w:hAnsiTheme="minorHAnsi" w:cstheme="minorBidi"/>
          <w:color w:val="000000" w:themeColor="text1"/>
          <w:sz w:val="24"/>
          <w:szCs w:val="24"/>
        </w:rPr>
        <w:t>Flexible attitude towards work and demonstrates sound judgement</w:t>
      </w:r>
      <w:r>
        <w:rPr>
          <w:rFonts w:asciiTheme="minorHAnsi" w:eastAsiaTheme="minorEastAsia" w:hAnsiTheme="minorHAnsi" w:cstheme="minorBidi"/>
          <w:color w:val="000000" w:themeColor="text1"/>
          <w:sz w:val="24"/>
          <w:szCs w:val="24"/>
        </w:rPr>
        <w:t>.</w:t>
      </w:r>
    </w:p>
    <w:p w14:paraId="60BB8AC6" w14:textId="77777777" w:rsidR="00D6787E" w:rsidRPr="0052423A" w:rsidRDefault="687FA961" w:rsidP="687FA961">
      <w:pPr>
        <w:pStyle w:val="Heading1GaramondBold"/>
        <w:spacing w:before="240" w:after="120" w:line="240" w:lineRule="auto"/>
        <w:rPr>
          <w:rFonts w:asciiTheme="minorHAnsi" w:eastAsiaTheme="minorEastAsia" w:hAnsiTheme="minorHAnsi" w:cstheme="minorBidi"/>
          <w:b w:val="0"/>
          <w:bCs w:val="0"/>
          <w:color w:val="00A2CA" w:themeColor="accent1"/>
          <w:sz w:val="28"/>
          <w:szCs w:val="28"/>
          <w:u w:val="single"/>
        </w:rPr>
      </w:pPr>
      <w:r w:rsidRPr="687FA961">
        <w:rPr>
          <w:rFonts w:asciiTheme="minorHAnsi" w:eastAsiaTheme="minorEastAsia" w:hAnsiTheme="minorHAnsi" w:cstheme="minorBidi"/>
          <w:color w:val="00A2CA" w:themeColor="accent1"/>
          <w:sz w:val="28"/>
          <w:szCs w:val="28"/>
        </w:rPr>
        <w:t>Other</w:t>
      </w:r>
    </w:p>
    <w:p w14:paraId="15C7B988" w14:textId="3B8B3424" w:rsidR="005017C3" w:rsidRPr="0052423A" w:rsidRDefault="687FA961" w:rsidP="003628A4">
      <w:pPr>
        <w:pStyle w:val="NoSpacing"/>
        <w:numPr>
          <w:ilvl w:val="0"/>
          <w:numId w:val="6"/>
        </w:numPr>
        <w:jc w:val="both"/>
        <w:rPr>
          <w:rFonts w:asciiTheme="minorHAnsi" w:eastAsiaTheme="minorEastAsia" w:hAnsiTheme="minorHAnsi" w:cstheme="minorBidi"/>
          <w:color w:val="000000" w:themeColor="text1"/>
          <w:sz w:val="24"/>
          <w:szCs w:val="24"/>
        </w:rPr>
      </w:pPr>
      <w:r w:rsidRPr="687FA961">
        <w:rPr>
          <w:rFonts w:asciiTheme="minorHAnsi" w:eastAsiaTheme="minorEastAsia" w:hAnsiTheme="minorHAnsi" w:cstheme="minorBidi"/>
          <w:color w:val="000000" w:themeColor="text1"/>
          <w:sz w:val="24"/>
          <w:szCs w:val="24"/>
        </w:rPr>
        <w:t>Right to work in the UK</w:t>
      </w:r>
      <w:r w:rsidR="003628A4">
        <w:rPr>
          <w:rFonts w:asciiTheme="minorHAnsi" w:eastAsiaTheme="minorEastAsia" w:hAnsiTheme="minorHAnsi" w:cstheme="minorBidi"/>
          <w:color w:val="000000" w:themeColor="text1"/>
          <w:sz w:val="24"/>
          <w:szCs w:val="24"/>
        </w:rPr>
        <w:t>.</w:t>
      </w:r>
    </w:p>
    <w:p w14:paraId="2A254397" w14:textId="665C2A09" w:rsidR="00FF2FEC" w:rsidRPr="0052423A" w:rsidRDefault="687FA961" w:rsidP="003628A4">
      <w:pPr>
        <w:pStyle w:val="NoSpacing"/>
        <w:numPr>
          <w:ilvl w:val="0"/>
          <w:numId w:val="6"/>
        </w:numPr>
        <w:jc w:val="both"/>
        <w:rPr>
          <w:rFonts w:asciiTheme="minorHAnsi" w:eastAsiaTheme="minorEastAsia" w:hAnsiTheme="minorHAnsi" w:cstheme="minorBidi"/>
          <w:sz w:val="24"/>
          <w:szCs w:val="24"/>
          <w:lang w:eastAsia="en-GB"/>
        </w:rPr>
      </w:pPr>
      <w:r w:rsidRPr="687FA961">
        <w:rPr>
          <w:rFonts w:asciiTheme="minorHAnsi" w:eastAsiaTheme="minorEastAsia" w:hAnsiTheme="minorHAnsi" w:cstheme="minorBidi"/>
          <w:sz w:val="24"/>
          <w:szCs w:val="24"/>
          <w:lang w:eastAsia="en-GB"/>
        </w:rPr>
        <w:t xml:space="preserve">Commitment to equality of opportunity and the safeguarding and welfare of all </w:t>
      </w:r>
      <w:r w:rsidR="00873BD2">
        <w:rPr>
          <w:rFonts w:asciiTheme="minorHAnsi" w:eastAsiaTheme="minorEastAsia" w:hAnsiTheme="minorHAnsi" w:cstheme="minorBidi"/>
          <w:sz w:val="24"/>
          <w:szCs w:val="24"/>
          <w:lang w:eastAsia="en-GB"/>
        </w:rPr>
        <w:t>pupil</w:t>
      </w:r>
      <w:r w:rsidRPr="687FA961">
        <w:rPr>
          <w:rFonts w:asciiTheme="minorHAnsi" w:eastAsiaTheme="minorEastAsia" w:hAnsiTheme="minorHAnsi" w:cstheme="minorBidi"/>
          <w:sz w:val="24"/>
          <w:szCs w:val="24"/>
          <w:lang w:eastAsia="en-GB"/>
        </w:rPr>
        <w:t>s</w:t>
      </w:r>
      <w:r w:rsidR="003628A4">
        <w:rPr>
          <w:rFonts w:asciiTheme="minorHAnsi" w:eastAsiaTheme="minorEastAsia" w:hAnsiTheme="minorHAnsi" w:cstheme="minorBidi"/>
          <w:sz w:val="24"/>
          <w:szCs w:val="24"/>
          <w:lang w:eastAsia="en-GB"/>
        </w:rPr>
        <w:t>.</w:t>
      </w:r>
    </w:p>
    <w:p w14:paraId="729EBFA2" w14:textId="78C576C1" w:rsidR="00FF2FEC" w:rsidRPr="0052423A" w:rsidRDefault="687FA961" w:rsidP="003628A4">
      <w:pPr>
        <w:pStyle w:val="NoSpacing"/>
        <w:numPr>
          <w:ilvl w:val="0"/>
          <w:numId w:val="6"/>
        </w:numPr>
        <w:jc w:val="both"/>
        <w:rPr>
          <w:rFonts w:asciiTheme="minorHAnsi" w:eastAsiaTheme="minorEastAsia" w:hAnsiTheme="minorHAnsi" w:cstheme="minorBidi"/>
          <w:sz w:val="24"/>
          <w:szCs w:val="24"/>
          <w:lang w:eastAsia="en-GB"/>
        </w:rPr>
      </w:pPr>
      <w:r w:rsidRPr="687FA961">
        <w:rPr>
          <w:rFonts w:asciiTheme="minorHAnsi" w:eastAsiaTheme="minorEastAsia" w:hAnsiTheme="minorHAnsi" w:cstheme="minorBidi"/>
          <w:sz w:val="24"/>
          <w:szCs w:val="24"/>
          <w:lang w:eastAsia="en-GB"/>
        </w:rPr>
        <w:t>Willingness to undertake training</w:t>
      </w:r>
      <w:r w:rsidR="003628A4">
        <w:rPr>
          <w:rFonts w:asciiTheme="minorHAnsi" w:eastAsiaTheme="minorEastAsia" w:hAnsiTheme="minorHAnsi" w:cstheme="minorBidi"/>
          <w:sz w:val="24"/>
          <w:szCs w:val="24"/>
          <w:lang w:eastAsia="en-GB"/>
        </w:rPr>
        <w:t>.</w:t>
      </w:r>
    </w:p>
    <w:p w14:paraId="4F2AAA81" w14:textId="4A69C200" w:rsidR="00FF2FEC" w:rsidRDefault="687FA961" w:rsidP="003628A4">
      <w:pPr>
        <w:pStyle w:val="NoSpacing"/>
        <w:numPr>
          <w:ilvl w:val="0"/>
          <w:numId w:val="6"/>
        </w:numPr>
        <w:jc w:val="both"/>
        <w:rPr>
          <w:rFonts w:asciiTheme="minorHAnsi" w:eastAsiaTheme="minorEastAsia" w:hAnsiTheme="minorHAnsi" w:cstheme="minorBidi"/>
          <w:sz w:val="24"/>
          <w:szCs w:val="24"/>
          <w:lang w:eastAsia="en-GB"/>
        </w:rPr>
      </w:pPr>
      <w:r w:rsidRPr="687FA961">
        <w:rPr>
          <w:rFonts w:asciiTheme="minorHAnsi" w:eastAsiaTheme="minorEastAsia" w:hAnsiTheme="minorHAnsi" w:cstheme="minorBidi"/>
          <w:sz w:val="24"/>
          <w:szCs w:val="24"/>
          <w:lang w:eastAsia="en-GB"/>
        </w:rPr>
        <w:t>This post is subject to an enhanced DBS check</w:t>
      </w:r>
      <w:r w:rsidR="003628A4">
        <w:rPr>
          <w:rFonts w:asciiTheme="minorHAnsi" w:eastAsiaTheme="minorEastAsia" w:hAnsiTheme="minorHAnsi" w:cstheme="minorBidi"/>
          <w:sz w:val="24"/>
          <w:szCs w:val="24"/>
          <w:lang w:eastAsia="en-GB"/>
        </w:rPr>
        <w:t>.</w:t>
      </w:r>
    </w:p>
    <w:p w14:paraId="52CE61C2" w14:textId="77777777" w:rsidR="002F62FB" w:rsidRDefault="002F62FB" w:rsidP="002F62FB">
      <w:pPr>
        <w:pStyle w:val="NoSpacing"/>
        <w:jc w:val="both"/>
        <w:rPr>
          <w:rFonts w:asciiTheme="minorHAnsi" w:eastAsiaTheme="minorEastAsia" w:hAnsiTheme="minorHAnsi" w:cstheme="minorBidi"/>
          <w:sz w:val="24"/>
          <w:szCs w:val="24"/>
          <w:lang w:eastAsia="en-GB"/>
        </w:rPr>
      </w:pPr>
    </w:p>
    <w:p w14:paraId="32DBEC0F" w14:textId="77777777" w:rsidR="00340CBB" w:rsidRPr="0052423A" w:rsidRDefault="00340CBB" w:rsidP="0052423A">
      <w:pPr>
        <w:pStyle w:val="NoSpacing"/>
        <w:rPr>
          <w:rFonts w:asciiTheme="minorHAnsi" w:hAnsiTheme="minorHAnsi" w:cs="Century Gothic"/>
          <w:bCs/>
          <w:color w:val="000000"/>
          <w:sz w:val="24"/>
          <w:szCs w:val="24"/>
        </w:rPr>
      </w:pPr>
    </w:p>
    <w:p w14:paraId="35A0FB09" w14:textId="77777777" w:rsidR="0037772A" w:rsidRPr="0037772A" w:rsidRDefault="0037772A" w:rsidP="0037772A">
      <w:pPr>
        <w:pStyle w:val="paragraph"/>
        <w:spacing w:before="0" w:beforeAutospacing="0" w:after="0" w:afterAutospacing="0"/>
        <w:textAlignment w:val="baseline"/>
        <w:rPr>
          <w:rStyle w:val="eop"/>
          <w:rFonts w:ascii="Georgia" w:hAnsi="Georgia" w:cs="Segoe UI"/>
          <w:color w:val="000000"/>
          <w:sz w:val="18"/>
          <w:szCs w:val="18"/>
        </w:rPr>
      </w:pPr>
      <w:r w:rsidRPr="0037772A">
        <w:rPr>
          <w:rStyle w:val="normaltextrun"/>
          <w:rFonts w:ascii="Georgia" w:hAnsi="Georgia" w:cs="Segoe UI"/>
          <w:i/>
          <w:iCs/>
          <w:color w:val="000000"/>
          <w:sz w:val="18"/>
          <w:szCs w:val="18"/>
        </w:rPr>
        <w:t xml:space="preserve">Ark is committed to safeguarding and promoting the welfare of children and young people in its academies. </w:t>
      </w:r>
      <w:proofErr w:type="gramStart"/>
      <w:r w:rsidRPr="0037772A">
        <w:rPr>
          <w:rStyle w:val="normaltextrun"/>
          <w:rFonts w:ascii="Georgia" w:hAnsi="Georgia" w:cs="Segoe UI"/>
          <w:i/>
          <w:iCs/>
          <w:color w:val="000000"/>
          <w:sz w:val="18"/>
          <w:szCs w:val="18"/>
        </w:rPr>
        <w:t>In order to</w:t>
      </w:r>
      <w:proofErr w:type="gramEnd"/>
      <w:r w:rsidRPr="0037772A">
        <w:rPr>
          <w:rStyle w:val="normaltextrun"/>
          <w:rFonts w:ascii="Georgia" w:hAnsi="Georgia" w:cs="Segoe UI"/>
          <w:i/>
          <w:iCs/>
          <w:color w:val="000000"/>
          <w:sz w:val="18"/>
          <w:szCs w:val="18"/>
        </w:rPr>
        <w:t xml:space="preserve"> meet this responsibility, its academies follow a rigorous selection process to discourage and screen out unsuitable applicants. </w:t>
      </w:r>
      <w:r w:rsidRPr="0037772A">
        <w:rPr>
          <w:rStyle w:val="eop"/>
          <w:rFonts w:ascii="Georgia" w:hAnsi="Georgia" w:cs="Segoe UI"/>
          <w:color w:val="000000"/>
          <w:sz w:val="18"/>
          <w:szCs w:val="18"/>
        </w:rPr>
        <w:t> </w:t>
      </w:r>
    </w:p>
    <w:p w14:paraId="43E82958" w14:textId="77777777" w:rsidR="0037772A" w:rsidRPr="0037772A" w:rsidRDefault="0037772A" w:rsidP="0037772A">
      <w:pPr>
        <w:pStyle w:val="paragraph"/>
        <w:spacing w:before="0" w:beforeAutospacing="0" w:after="0" w:afterAutospacing="0"/>
        <w:textAlignment w:val="baseline"/>
        <w:rPr>
          <w:rFonts w:ascii="Segoe UI" w:hAnsi="Segoe UI" w:cs="Segoe UI"/>
          <w:color w:val="000000"/>
          <w:sz w:val="14"/>
          <w:szCs w:val="14"/>
        </w:rPr>
      </w:pPr>
    </w:p>
    <w:p w14:paraId="7BCB5B83" w14:textId="77777777" w:rsidR="0037772A" w:rsidRPr="0037772A" w:rsidRDefault="0037772A" w:rsidP="0037772A">
      <w:pPr>
        <w:pStyle w:val="paragraph"/>
        <w:spacing w:before="0" w:beforeAutospacing="0" w:after="0" w:afterAutospacing="0"/>
        <w:ind w:right="270"/>
        <w:textAlignment w:val="baseline"/>
        <w:rPr>
          <w:rFonts w:ascii="Segoe UI" w:hAnsi="Segoe UI" w:cs="Segoe UI"/>
          <w:sz w:val="14"/>
          <w:szCs w:val="14"/>
        </w:rPr>
      </w:pPr>
      <w:r w:rsidRPr="0037772A">
        <w:rPr>
          <w:rStyle w:val="normaltextrun"/>
          <w:rFonts w:ascii="Georgia" w:hAnsi="Georgia" w:cs="Segoe UI"/>
          <w:i/>
          <w:iCs/>
          <w:sz w:val="18"/>
          <w:szCs w:val="18"/>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0" w:tgtFrame="_blank" w:history="1">
        <w:r w:rsidRPr="0037772A">
          <w:rPr>
            <w:rStyle w:val="normaltextrun"/>
            <w:rFonts w:ascii="Georgia" w:hAnsi="Georgia" w:cs="Segoe UI"/>
            <w:i/>
            <w:iCs/>
            <w:color w:val="0563C1"/>
            <w:sz w:val="18"/>
            <w:szCs w:val="18"/>
            <w:u w:val="single"/>
          </w:rPr>
          <w:t>link</w:t>
        </w:r>
      </w:hyperlink>
      <w:r w:rsidRPr="0037772A">
        <w:rPr>
          <w:rStyle w:val="normaltextrun"/>
          <w:rFonts w:ascii="Georgia" w:hAnsi="Georgia" w:cs="Segoe UI"/>
          <w:i/>
          <w:iCs/>
          <w:sz w:val="18"/>
          <w:szCs w:val="18"/>
        </w:rPr>
        <w:t>.</w:t>
      </w:r>
      <w:r w:rsidRPr="0037772A">
        <w:rPr>
          <w:rStyle w:val="eop"/>
          <w:rFonts w:ascii="Georgia" w:hAnsi="Georgia" w:cs="Segoe UI"/>
          <w:sz w:val="18"/>
          <w:szCs w:val="18"/>
        </w:rPr>
        <w:t> </w:t>
      </w:r>
    </w:p>
    <w:p w14:paraId="39FBC315" w14:textId="72A4C185" w:rsidR="00340CBB" w:rsidRPr="0052423A" w:rsidRDefault="00340CBB" w:rsidP="0037772A">
      <w:pPr>
        <w:spacing w:line="240" w:lineRule="auto"/>
        <w:jc w:val="both"/>
        <w:rPr>
          <w:rFonts w:asciiTheme="minorHAnsi" w:eastAsiaTheme="minorEastAsia" w:hAnsiTheme="minorHAnsi" w:cstheme="minorBidi"/>
          <w:sz w:val="24"/>
          <w:szCs w:val="24"/>
          <w:lang w:eastAsia="en-GB"/>
        </w:rPr>
      </w:pPr>
    </w:p>
    <w:sectPr w:rsidR="00340CBB" w:rsidRPr="0052423A" w:rsidSect="005E702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897C0" w14:textId="77777777" w:rsidR="005E702B" w:rsidRDefault="005E702B" w:rsidP="00570C28">
      <w:pPr>
        <w:spacing w:after="0" w:line="240" w:lineRule="auto"/>
      </w:pPr>
      <w:r>
        <w:separator/>
      </w:r>
    </w:p>
  </w:endnote>
  <w:endnote w:type="continuationSeparator" w:id="0">
    <w:p w14:paraId="4A9206DB" w14:textId="77777777" w:rsidR="005E702B" w:rsidRDefault="005E702B" w:rsidP="0057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C5950" w14:textId="77777777" w:rsidR="00570C28" w:rsidRDefault="00570C28">
    <w:pPr>
      <w:pStyle w:val="Footer"/>
    </w:pPr>
    <w:r>
      <w:rPr>
        <w:noProof/>
        <w:lang w:eastAsia="en-GB"/>
      </w:rPr>
      <w:drawing>
        <wp:anchor distT="0" distB="0" distL="114300" distR="114300" simplePos="0" relativeHeight="251658240" behindDoc="0" locked="0" layoutInCell="1" allowOverlap="1" wp14:anchorId="0CB77A0F" wp14:editId="75D24239">
          <wp:simplePos x="0" y="0"/>
          <wp:positionH relativeFrom="column">
            <wp:posOffset>5168348</wp:posOffset>
          </wp:positionH>
          <wp:positionV relativeFrom="paragraph">
            <wp:posOffset>-470507</wp:posOffset>
          </wp:positionV>
          <wp:extent cx="1264920" cy="847344"/>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ic page with ark logo -  Footer.jpg"/>
                  <pic:cNvPicPr/>
                </pic:nvPicPr>
                <pic:blipFill>
                  <a:blip r:embed="rId1">
                    <a:extLst>
                      <a:ext uri="{28A0092B-C50C-407E-A947-70E740481C1C}">
                        <a14:useLocalDpi xmlns:a14="http://schemas.microsoft.com/office/drawing/2010/main" val="0"/>
                      </a:ext>
                    </a:extLst>
                  </a:blip>
                  <a:stretch>
                    <a:fillRect/>
                  </a:stretch>
                </pic:blipFill>
                <pic:spPr>
                  <a:xfrm>
                    <a:off x="0" y="0"/>
                    <a:ext cx="1264920" cy="84734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AAD78" w14:textId="77777777" w:rsidR="005E702B" w:rsidRDefault="005E702B" w:rsidP="00570C28">
      <w:pPr>
        <w:spacing w:after="0" w:line="240" w:lineRule="auto"/>
      </w:pPr>
      <w:r>
        <w:separator/>
      </w:r>
    </w:p>
  </w:footnote>
  <w:footnote w:type="continuationSeparator" w:id="0">
    <w:p w14:paraId="62565826" w14:textId="77777777" w:rsidR="005E702B" w:rsidRDefault="005E702B" w:rsidP="00570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F82"/>
    <w:multiLevelType w:val="multilevel"/>
    <w:tmpl w:val="49F4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0A62E5"/>
    <w:multiLevelType w:val="hybridMultilevel"/>
    <w:tmpl w:val="EFAC459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2C10D2"/>
    <w:multiLevelType w:val="multilevel"/>
    <w:tmpl w:val="D9CA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C36F01"/>
    <w:multiLevelType w:val="hybridMultilevel"/>
    <w:tmpl w:val="B2283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F37561"/>
    <w:multiLevelType w:val="hybridMultilevel"/>
    <w:tmpl w:val="BAE459F0"/>
    <w:lvl w:ilvl="0" w:tplc="BA6C6D72">
      <w:start w:val="1"/>
      <w:numFmt w:val="bullet"/>
      <w:lvlText w:val=""/>
      <w:lvlJc w:val="left"/>
      <w:pPr>
        <w:tabs>
          <w:tab w:val="num" w:pos="363"/>
        </w:tabs>
        <w:ind w:left="363" w:hanging="363"/>
      </w:pPr>
      <w:rPr>
        <w:rFonts w:ascii="Symbol" w:hAnsi="Symbol" w:hint="default"/>
      </w:rPr>
    </w:lvl>
    <w:lvl w:ilvl="1" w:tplc="04090003">
      <w:start w:val="1"/>
      <w:numFmt w:val="bullet"/>
      <w:lvlText w:val="o"/>
      <w:lvlJc w:val="left"/>
      <w:pPr>
        <w:tabs>
          <w:tab w:val="num" w:pos="1443"/>
        </w:tabs>
        <w:ind w:left="1443" w:hanging="360"/>
      </w:pPr>
      <w:rPr>
        <w:rFonts w:ascii="Courier New" w:hAnsi="Courier New" w:hint="default"/>
      </w:rPr>
    </w:lvl>
    <w:lvl w:ilvl="2" w:tplc="04090005">
      <w:start w:val="1"/>
      <w:numFmt w:val="bullet"/>
      <w:lvlText w:val=""/>
      <w:lvlJc w:val="left"/>
      <w:pPr>
        <w:tabs>
          <w:tab w:val="num" w:pos="2163"/>
        </w:tabs>
        <w:ind w:left="2163" w:hanging="360"/>
      </w:pPr>
      <w:rPr>
        <w:rFonts w:ascii="Wingdings" w:hAnsi="Wingdings" w:hint="default"/>
      </w:rPr>
    </w:lvl>
    <w:lvl w:ilvl="3" w:tplc="04090001">
      <w:start w:val="1"/>
      <w:numFmt w:val="bullet"/>
      <w:lvlText w:val=""/>
      <w:lvlJc w:val="left"/>
      <w:pPr>
        <w:tabs>
          <w:tab w:val="num" w:pos="2883"/>
        </w:tabs>
        <w:ind w:left="2883" w:hanging="360"/>
      </w:pPr>
      <w:rPr>
        <w:rFonts w:ascii="Symbol" w:hAnsi="Symbol" w:hint="default"/>
      </w:rPr>
    </w:lvl>
    <w:lvl w:ilvl="4" w:tplc="04090003">
      <w:start w:val="1"/>
      <w:numFmt w:val="bullet"/>
      <w:lvlText w:val="o"/>
      <w:lvlJc w:val="left"/>
      <w:pPr>
        <w:tabs>
          <w:tab w:val="num" w:pos="3603"/>
        </w:tabs>
        <w:ind w:left="3603" w:hanging="360"/>
      </w:pPr>
      <w:rPr>
        <w:rFonts w:ascii="Courier New" w:hAnsi="Courier New" w:hint="default"/>
      </w:rPr>
    </w:lvl>
    <w:lvl w:ilvl="5" w:tplc="04090005">
      <w:start w:val="1"/>
      <w:numFmt w:val="bullet"/>
      <w:lvlText w:val=""/>
      <w:lvlJc w:val="left"/>
      <w:pPr>
        <w:tabs>
          <w:tab w:val="num" w:pos="4323"/>
        </w:tabs>
        <w:ind w:left="4323" w:hanging="360"/>
      </w:pPr>
      <w:rPr>
        <w:rFonts w:ascii="Wingdings" w:hAnsi="Wingdings" w:hint="default"/>
      </w:rPr>
    </w:lvl>
    <w:lvl w:ilvl="6" w:tplc="04090001">
      <w:start w:val="1"/>
      <w:numFmt w:val="bullet"/>
      <w:lvlText w:val=""/>
      <w:lvlJc w:val="left"/>
      <w:pPr>
        <w:tabs>
          <w:tab w:val="num" w:pos="5043"/>
        </w:tabs>
        <w:ind w:left="5043" w:hanging="360"/>
      </w:pPr>
      <w:rPr>
        <w:rFonts w:ascii="Symbol" w:hAnsi="Symbol" w:hint="default"/>
      </w:rPr>
    </w:lvl>
    <w:lvl w:ilvl="7" w:tplc="04090003">
      <w:start w:val="1"/>
      <w:numFmt w:val="bullet"/>
      <w:lvlText w:val="o"/>
      <w:lvlJc w:val="left"/>
      <w:pPr>
        <w:tabs>
          <w:tab w:val="num" w:pos="5763"/>
        </w:tabs>
        <w:ind w:left="5763" w:hanging="360"/>
      </w:pPr>
      <w:rPr>
        <w:rFonts w:ascii="Courier New" w:hAnsi="Courier New" w:hint="default"/>
      </w:rPr>
    </w:lvl>
    <w:lvl w:ilvl="8" w:tplc="04090005">
      <w:start w:val="1"/>
      <w:numFmt w:val="bullet"/>
      <w:lvlText w:val=""/>
      <w:lvlJc w:val="left"/>
      <w:pPr>
        <w:tabs>
          <w:tab w:val="num" w:pos="6483"/>
        </w:tabs>
        <w:ind w:left="6483" w:hanging="360"/>
      </w:pPr>
      <w:rPr>
        <w:rFonts w:ascii="Wingdings" w:hAnsi="Wingdings" w:hint="default"/>
      </w:rPr>
    </w:lvl>
  </w:abstractNum>
  <w:abstractNum w:abstractNumId="6" w15:restartNumberingAfterBreak="0">
    <w:nsid w:val="256D0558"/>
    <w:multiLevelType w:val="hybridMultilevel"/>
    <w:tmpl w:val="4DE6E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366F61"/>
    <w:multiLevelType w:val="hybridMultilevel"/>
    <w:tmpl w:val="2B7A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783167"/>
    <w:multiLevelType w:val="hybridMultilevel"/>
    <w:tmpl w:val="E3D058D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29D75159"/>
    <w:multiLevelType w:val="hybridMultilevel"/>
    <w:tmpl w:val="D0A61EB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2BA4370"/>
    <w:multiLevelType w:val="hybridMultilevel"/>
    <w:tmpl w:val="D99241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200ED4"/>
    <w:multiLevelType w:val="hybridMultilevel"/>
    <w:tmpl w:val="0EF65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F029CA"/>
    <w:multiLevelType w:val="multilevel"/>
    <w:tmpl w:val="E390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080935"/>
    <w:multiLevelType w:val="hybridMultilevel"/>
    <w:tmpl w:val="CAD6E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826771F"/>
    <w:multiLevelType w:val="hybridMultilevel"/>
    <w:tmpl w:val="673A9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17508C1"/>
    <w:multiLevelType w:val="hybridMultilevel"/>
    <w:tmpl w:val="2488FD42"/>
    <w:lvl w:ilvl="0" w:tplc="99B09DC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477A7B"/>
    <w:multiLevelType w:val="hybridMultilevel"/>
    <w:tmpl w:val="3156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11086B"/>
    <w:multiLevelType w:val="hybridMultilevel"/>
    <w:tmpl w:val="5D36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D66627"/>
    <w:multiLevelType w:val="hybridMultilevel"/>
    <w:tmpl w:val="CF7E8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A7E27E3"/>
    <w:multiLevelType w:val="hybridMultilevel"/>
    <w:tmpl w:val="1E70183E"/>
    <w:lvl w:ilvl="0" w:tplc="54EEB6B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8F46BB"/>
    <w:multiLevelType w:val="multilevel"/>
    <w:tmpl w:val="5BA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6898266">
    <w:abstractNumId w:val="14"/>
  </w:num>
  <w:num w:numId="2" w16cid:durableId="961886409">
    <w:abstractNumId w:val="22"/>
  </w:num>
  <w:num w:numId="3" w16cid:durableId="421491084">
    <w:abstractNumId w:val="20"/>
  </w:num>
  <w:num w:numId="4" w16cid:durableId="1058355269">
    <w:abstractNumId w:val="4"/>
  </w:num>
  <w:num w:numId="5" w16cid:durableId="836071901">
    <w:abstractNumId w:val="5"/>
  </w:num>
  <w:num w:numId="6" w16cid:durableId="344137187">
    <w:abstractNumId w:val="1"/>
  </w:num>
  <w:num w:numId="7" w16cid:durableId="1032456849">
    <w:abstractNumId w:val="16"/>
  </w:num>
  <w:num w:numId="8" w16cid:durableId="955407582">
    <w:abstractNumId w:val="10"/>
  </w:num>
  <w:num w:numId="9" w16cid:durableId="794838362">
    <w:abstractNumId w:val="8"/>
  </w:num>
  <w:num w:numId="10" w16cid:durableId="1861311602">
    <w:abstractNumId w:val="11"/>
  </w:num>
  <w:num w:numId="11" w16cid:durableId="7799160">
    <w:abstractNumId w:val="0"/>
  </w:num>
  <w:num w:numId="12" w16cid:durableId="1794013581">
    <w:abstractNumId w:val="21"/>
  </w:num>
  <w:num w:numId="13" w16cid:durableId="62029820">
    <w:abstractNumId w:val="19"/>
  </w:num>
  <w:num w:numId="14" w16cid:durableId="1156727181">
    <w:abstractNumId w:val="15"/>
  </w:num>
  <w:num w:numId="15" w16cid:durableId="772286289">
    <w:abstractNumId w:val="2"/>
  </w:num>
  <w:num w:numId="16" w16cid:durableId="1888907515">
    <w:abstractNumId w:val="7"/>
  </w:num>
  <w:num w:numId="17" w16cid:durableId="620384166">
    <w:abstractNumId w:val="18"/>
  </w:num>
  <w:num w:numId="18" w16cid:durableId="874738456">
    <w:abstractNumId w:val="13"/>
  </w:num>
  <w:num w:numId="19" w16cid:durableId="13581272">
    <w:abstractNumId w:val="6"/>
  </w:num>
  <w:num w:numId="20" w16cid:durableId="60325341">
    <w:abstractNumId w:val="9"/>
  </w:num>
  <w:num w:numId="21" w16cid:durableId="1325666608">
    <w:abstractNumId w:val="3"/>
  </w:num>
  <w:num w:numId="22" w16cid:durableId="2061860534">
    <w:abstractNumId w:val="17"/>
  </w:num>
  <w:num w:numId="23" w16cid:durableId="19375959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7E"/>
    <w:rsid w:val="00005FFF"/>
    <w:rsid w:val="00022374"/>
    <w:rsid w:val="00022DE6"/>
    <w:rsid w:val="00026DEC"/>
    <w:rsid w:val="00037D9D"/>
    <w:rsid w:val="000435ED"/>
    <w:rsid w:val="00066EF7"/>
    <w:rsid w:val="000967DC"/>
    <w:rsid w:val="000B075C"/>
    <w:rsid w:val="000C4280"/>
    <w:rsid w:val="000F1B74"/>
    <w:rsid w:val="001021C3"/>
    <w:rsid w:val="00107EFA"/>
    <w:rsid w:val="00123A06"/>
    <w:rsid w:val="00140B49"/>
    <w:rsid w:val="001445BA"/>
    <w:rsid w:val="00144D92"/>
    <w:rsid w:val="00146F68"/>
    <w:rsid w:val="00151581"/>
    <w:rsid w:val="0016711F"/>
    <w:rsid w:val="00177E12"/>
    <w:rsid w:val="001A0393"/>
    <w:rsid w:val="001C2765"/>
    <w:rsid w:val="001E1AB7"/>
    <w:rsid w:val="001E28FE"/>
    <w:rsid w:val="001E3C09"/>
    <w:rsid w:val="00213DBB"/>
    <w:rsid w:val="00213DDF"/>
    <w:rsid w:val="002232E9"/>
    <w:rsid w:val="00225AA2"/>
    <w:rsid w:val="00227F19"/>
    <w:rsid w:val="00247069"/>
    <w:rsid w:val="00252EC6"/>
    <w:rsid w:val="00285CD5"/>
    <w:rsid w:val="0028692B"/>
    <w:rsid w:val="002963DA"/>
    <w:rsid w:val="002A2DF2"/>
    <w:rsid w:val="002A5809"/>
    <w:rsid w:val="002A6CC3"/>
    <w:rsid w:val="002B0EED"/>
    <w:rsid w:val="002C1BF7"/>
    <w:rsid w:val="002D58D1"/>
    <w:rsid w:val="002F3C2D"/>
    <w:rsid w:val="002F62FB"/>
    <w:rsid w:val="00315237"/>
    <w:rsid w:val="003231C9"/>
    <w:rsid w:val="00340CBB"/>
    <w:rsid w:val="003425FA"/>
    <w:rsid w:val="003450A5"/>
    <w:rsid w:val="0034539D"/>
    <w:rsid w:val="003475A3"/>
    <w:rsid w:val="00356D79"/>
    <w:rsid w:val="00361B20"/>
    <w:rsid w:val="003628A4"/>
    <w:rsid w:val="0037772A"/>
    <w:rsid w:val="00391D1C"/>
    <w:rsid w:val="00397055"/>
    <w:rsid w:val="003C04C7"/>
    <w:rsid w:val="003E04C6"/>
    <w:rsid w:val="003E750E"/>
    <w:rsid w:val="00403F43"/>
    <w:rsid w:val="004268AA"/>
    <w:rsid w:val="004427C6"/>
    <w:rsid w:val="00465666"/>
    <w:rsid w:val="004741F8"/>
    <w:rsid w:val="0048462B"/>
    <w:rsid w:val="004A172E"/>
    <w:rsid w:val="004B17C8"/>
    <w:rsid w:val="004C68DB"/>
    <w:rsid w:val="004D3F9A"/>
    <w:rsid w:val="005017C3"/>
    <w:rsid w:val="00507C8D"/>
    <w:rsid w:val="0052423A"/>
    <w:rsid w:val="00525162"/>
    <w:rsid w:val="00532932"/>
    <w:rsid w:val="00535B66"/>
    <w:rsid w:val="00544113"/>
    <w:rsid w:val="00570C28"/>
    <w:rsid w:val="005839F5"/>
    <w:rsid w:val="00590733"/>
    <w:rsid w:val="005928BB"/>
    <w:rsid w:val="005B3333"/>
    <w:rsid w:val="005B3A81"/>
    <w:rsid w:val="005C0D22"/>
    <w:rsid w:val="005C5C1E"/>
    <w:rsid w:val="005C6DC5"/>
    <w:rsid w:val="005D2143"/>
    <w:rsid w:val="005D36ED"/>
    <w:rsid w:val="005D5A21"/>
    <w:rsid w:val="005E702B"/>
    <w:rsid w:val="005F1575"/>
    <w:rsid w:val="005F2B67"/>
    <w:rsid w:val="00635305"/>
    <w:rsid w:val="00636F7B"/>
    <w:rsid w:val="00643421"/>
    <w:rsid w:val="00654041"/>
    <w:rsid w:val="00655F23"/>
    <w:rsid w:val="00656ED0"/>
    <w:rsid w:val="006656B6"/>
    <w:rsid w:val="0067070A"/>
    <w:rsid w:val="0069504A"/>
    <w:rsid w:val="00696C9D"/>
    <w:rsid w:val="006C05A4"/>
    <w:rsid w:val="006C43CC"/>
    <w:rsid w:val="006D57FA"/>
    <w:rsid w:val="006E3A00"/>
    <w:rsid w:val="006E529C"/>
    <w:rsid w:val="00701ADE"/>
    <w:rsid w:val="0071655B"/>
    <w:rsid w:val="00744525"/>
    <w:rsid w:val="00747C29"/>
    <w:rsid w:val="0075405A"/>
    <w:rsid w:val="00763264"/>
    <w:rsid w:val="007655A2"/>
    <w:rsid w:val="0078665E"/>
    <w:rsid w:val="00795B9E"/>
    <w:rsid w:val="007A6371"/>
    <w:rsid w:val="007B4830"/>
    <w:rsid w:val="007B7012"/>
    <w:rsid w:val="007C3B2B"/>
    <w:rsid w:val="007C5176"/>
    <w:rsid w:val="007C585B"/>
    <w:rsid w:val="007D55EA"/>
    <w:rsid w:val="007F029E"/>
    <w:rsid w:val="007F6F0E"/>
    <w:rsid w:val="0080219A"/>
    <w:rsid w:val="008134D1"/>
    <w:rsid w:val="00817AE3"/>
    <w:rsid w:val="00820239"/>
    <w:rsid w:val="0082426C"/>
    <w:rsid w:val="008450EE"/>
    <w:rsid w:val="008471D0"/>
    <w:rsid w:val="008649B2"/>
    <w:rsid w:val="00873BD2"/>
    <w:rsid w:val="00875D6A"/>
    <w:rsid w:val="00876459"/>
    <w:rsid w:val="008904CC"/>
    <w:rsid w:val="008911A6"/>
    <w:rsid w:val="008919FE"/>
    <w:rsid w:val="008A5AF2"/>
    <w:rsid w:val="008C238D"/>
    <w:rsid w:val="008C77B9"/>
    <w:rsid w:val="008E2BFB"/>
    <w:rsid w:val="008E30F5"/>
    <w:rsid w:val="008F02C9"/>
    <w:rsid w:val="008F11FB"/>
    <w:rsid w:val="009017FE"/>
    <w:rsid w:val="00901C5B"/>
    <w:rsid w:val="009507F6"/>
    <w:rsid w:val="0097459D"/>
    <w:rsid w:val="00981AF5"/>
    <w:rsid w:val="00981E3A"/>
    <w:rsid w:val="00982CD9"/>
    <w:rsid w:val="00986DC8"/>
    <w:rsid w:val="009C3E27"/>
    <w:rsid w:val="009D30D3"/>
    <w:rsid w:val="009D4A98"/>
    <w:rsid w:val="009D53FA"/>
    <w:rsid w:val="009F331C"/>
    <w:rsid w:val="00A259EB"/>
    <w:rsid w:val="00A25A17"/>
    <w:rsid w:val="00A379BD"/>
    <w:rsid w:val="00A430C2"/>
    <w:rsid w:val="00A43ACF"/>
    <w:rsid w:val="00A5490D"/>
    <w:rsid w:val="00A72572"/>
    <w:rsid w:val="00A75636"/>
    <w:rsid w:val="00A925B2"/>
    <w:rsid w:val="00A95F90"/>
    <w:rsid w:val="00A97CFE"/>
    <w:rsid w:val="00AC3E55"/>
    <w:rsid w:val="00AD2EEC"/>
    <w:rsid w:val="00AE1718"/>
    <w:rsid w:val="00AF7F45"/>
    <w:rsid w:val="00B02DFA"/>
    <w:rsid w:val="00B12500"/>
    <w:rsid w:val="00B21AB3"/>
    <w:rsid w:val="00B21FEA"/>
    <w:rsid w:val="00B229C0"/>
    <w:rsid w:val="00B23542"/>
    <w:rsid w:val="00B2769B"/>
    <w:rsid w:val="00B32A43"/>
    <w:rsid w:val="00B34803"/>
    <w:rsid w:val="00B40755"/>
    <w:rsid w:val="00B43771"/>
    <w:rsid w:val="00B52ED1"/>
    <w:rsid w:val="00B54BC7"/>
    <w:rsid w:val="00B55FAC"/>
    <w:rsid w:val="00B56FD0"/>
    <w:rsid w:val="00B65AFB"/>
    <w:rsid w:val="00B75B76"/>
    <w:rsid w:val="00B777DF"/>
    <w:rsid w:val="00B83E75"/>
    <w:rsid w:val="00B8738F"/>
    <w:rsid w:val="00B95BDF"/>
    <w:rsid w:val="00BE1BC9"/>
    <w:rsid w:val="00BE67CF"/>
    <w:rsid w:val="00C02B41"/>
    <w:rsid w:val="00C13F74"/>
    <w:rsid w:val="00C23332"/>
    <w:rsid w:val="00C35FEE"/>
    <w:rsid w:val="00C44C43"/>
    <w:rsid w:val="00C77BC6"/>
    <w:rsid w:val="00C82B2C"/>
    <w:rsid w:val="00C8437C"/>
    <w:rsid w:val="00C8625D"/>
    <w:rsid w:val="00C8761F"/>
    <w:rsid w:val="00C93F23"/>
    <w:rsid w:val="00CB416B"/>
    <w:rsid w:val="00CB50F4"/>
    <w:rsid w:val="00CB6730"/>
    <w:rsid w:val="00D0292F"/>
    <w:rsid w:val="00D052DD"/>
    <w:rsid w:val="00D26EA3"/>
    <w:rsid w:val="00D32CA9"/>
    <w:rsid w:val="00D44279"/>
    <w:rsid w:val="00D6787E"/>
    <w:rsid w:val="00D81933"/>
    <w:rsid w:val="00D87CD4"/>
    <w:rsid w:val="00DA74AC"/>
    <w:rsid w:val="00DB1F84"/>
    <w:rsid w:val="00DB768B"/>
    <w:rsid w:val="00DD4EC0"/>
    <w:rsid w:val="00DD5315"/>
    <w:rsid w:val="00DE4F2E"/>
    <w:rsid w:val="00DE53C9"/>
    <w:rsid w:val="00DF0B68"/>
    <w:rsid w:val="00E010FB"/>
    <w:rsid w:val="00E06E08"/>
    <w:rsid w:val="00E3749F"/>
    <w:rsid w:val="00E422B9"/>
    <w:rsid w:val="00E71AEA"/>
    <w:rsid w:val="00E72F8E"/>
    <w:rsid w:val="00E7512A"/>
    <w:rsid w:val="00EA6FD4"/>
    <w:rsid w:val="00EB0678"/>
    <w:rsid w:val="00ED07A3"/>
    <w:rsid w:val="00ED2178"/>
    <w:rsid w:val="00ED3C2E"/>
    <w:rsid w:val="00EE3106"/>
    <w:rsid w:val="00EE6AC3"/>
    <w:rsid w:val="00EF31C5"/>
    <w:rsid w:val="00F06ED3"/>
    <w:rsid w:val="00F077BF"/>
    <w:rsid w:val="00F1597E"/>
    <w:rsid w:val="00F31A64"/>
    <w:rsid w:val="00F428E6"/>
    <w:rsid w:val="00F52D84"/>
    <w:rsid w:val="00F82359"/>
    <w:rsid w:val="00F9175E"/>
    <w:rsid w:val="00FA46E6"/>
    <w:rsid w:val="00FA6FC7"/>
    <w:rsid w:val="00FA7C1C"/>
    <w:rsid w:val="00FB462C"/>
    <w:rsid w:val="00FC2D17"/>
    <w:rsid w:val="00FD4770"/>
    <w:rsid w:val="00FD7478"/>
    <w:rsid w:val="00FE38BC"/>
    <w:rsid w:val="00FE5875"/>
    <w:rsid w:val="00FF2FEC"/>
    <w:rsid w:val="03E5C665"/>
    <w:rsid w:val="049C1C63"/>
    <w:rsid w:val="070F6AB0"/>
    <w:rsid w:val="07FF5A4D"/>
    <w:rsid w:val="10C967CA"/>
    <w:rsid w:val="14D5C574"/>
    <w:rsid w:val="14D6377C"/>
    <w:rsid w:val="14E5ABA3"/>
    <w:rsid w:val="1A452832"/>
    <w:rsid w:val="1B15570A"/>
    <w:rsid w:val="1CC0F59B"/>
    <w:rsid w:val="1FF8C0AC"/>
    <w:rsid w:val="21FF2772"/>
    <w:rsid w:val="226EC6D9"/>
    <w:rsid w:val="2291B523"/>
    <w:rsid w:val="2617A1B2"/>
    <w:rsid w:val="27AA1773"/>
    <w:rsid w:val="29923173"/>
    <w:rsid w:val="2CFC6812"/>
    <w:rsid w:val="30E98FD9"/>
    <w:rsid w:val="33C6877B"/>
    <w:rsid w:val="3421CF03"/>
    <w:rsid w:val="35DDA29F"/>
    <w:rsid w:val="35E79FF2"/>
    <w:rsid w:val="36D58C5B"/>
    <w:rsid w:val="39C400AE"/>
    <w:rsid w:val="3BA40CE1"/>
    <w:rsid w:val="3D715F75"/>
    <w:rsid w:val="3F35D72E"/>
    <w:rsid w:val="420D1152"/>
    <w:rsid w:val="44E32386"/>
    <w:rsid w:val="45B132EB"/>
    <w:rsid w:val="477A3980"/>
    <w:rsid w:val="4EB51783"/>
    <w:rsid w:val="5871A192"/>
    <w:rsid w:val="58AC517E"/>
    <w:rsid w:val="5A2BBC7E"/>
    <w:rsid w:val="5C57B9C2"/>
    <w:rsid w:val="5EF6874E"/>
    <w:rsid w:val="5F1CA65E"/>
    <w:rsid w:val="627044E4"/>
    <w:rsid w:val="6378B9BA"/>
    <w:rsid w:val="687FA961"/>
    <w:rsid w:val="6A778AB3"/>
    <w:rsid w:val="6B8467D0"/>
    <w:rsid w:val="6E796363"/>
    <w:rsid w:val="6F561F70"/>
    <w:rsid w:val="7454C481"/>
    <w:rsid w:val="780B0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BC00B"/>
  <w15:docId w15:val="{1F926DE3-203D-4BF0-97BF-CEDB6E17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7E"/>
    <w:rPr>
      <w:rFonts w:ascii="Calibri" w:eastAsia="Calibri" w:hAnsi="Calibri" w:cs="Times New Roman"/>
    </w:rPr>
  </w:style>
  <w:style w:type="paragraph" w:styleId="Heading1">
    <w:name w:val="heading 1"/>
    <w:basedOn w:val="Normal"/>
    <w:next w:val="Normal"/>
    <w:link w:val="Heading1Char"/>
    <w:uiPriority w:val="9"/>
    <w:qFormat/>
    <w:rsid w:val="00D6787E"/>
    <w:pPr>
      <w:keepNext/>
      <w:keepLines/>
      <w:spacing w:before="480" w:after="0"/>
      <w:outlineLvl w:val="0"/>
    </w:pPr>
    <w:rPr>
      <w:rFonts w:asciiTheme="majorHAnsi" w:eastAsiaTheme="majorEastAsia" w:hAnsiTheme="majorHAnsi" w:cstheme="majorBidi"/>
      <w:b/>
      <w:bCs/>
      <w:color w:val="00789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7E"/>
    <w:pPr>
      <w:spacing w:after="0" w:line="240" w:lineRule="auto"/>
      <w:ind w:left="720"/>
      <w:contextualSpacing/>
    </w:pPr>
    <w:rPr>
      <w:rFonts w:ascii="Times New Roman" w:eastAsia="Times New Roman" w:hAnsi="Times New Roman"/>
      <w:sz w:val="24"/>
      <w:szCs w:val="24"/>
      <w:lang w:val="en-US"/>
    </w:rPr>
  </w:style>
  <w:style w:type="paragraph" w:styleId="NoSpacing">
    <w:name w:val="No Spacing"/>
    <w:uiPriority w:val="1"/>
    <w:qFormat/>
    <w:rsid w:val="00D6787E"/>
    <w:pPr>
      <w:spacing w:after="0" w:line="240" w:lineRule="auto"/>
    </w:pPr>
    <w:rPr>
      <w:rFonts w:ascii="Calibri" w:eastAsia="Calibri" w:hAnsi="Calibri" w:cs="Times New Roman"/>
    </w:rPr>
  </w:style>
  <w:style w:type="paragraph" w:customStyle="1" w:styleId="Heading1GaramondBold">
    <w:name w:val="Heading 1 Garamond Bold"/>
    <w:basedOn w:val="Heading1"/>
    <w:link w:val="Heading1GaramondBoldChar"/>
    <w:qFormat/>
    <w:rsid w:val="00D6787E"/>
    <w:rPr>
      <w:rFonts w:ascii="Garamond" w:eastAsia="Times New Roman" w:hAnsi="Garamond" w:cs="Times New Roman"/>
      <w:color w:val="0068B9"/>
      <w:sz w:val="40"/>
      <w:szCs w:val="36"/>
    </w:rPr>
  </w:style>
  <w:style w:type="character" w:customStyle="1" w:styleId="Heading1GaramondBoldChar">
    <w:name w:val="Heading 1 Garamond Bold Char"/>
    <w:link w:val="Heading1GaramondBold"/>
    <w:rsid w:val="00D6787E"/>
    <w:rPr>
      <w:rFonts w:ascii="Garamond" w:eastAsia="Times New Roman" w:hAnsi="Garamond" w:cs="Times New Roman"/>
      <w:b/>
      <w:bCs/>
      <w:color w:val="0068B9"/>
      <w:sz w:val="40"/>
      <w:szCs w:val="36"/>
    </w:rPr>
  </w:style>
  <w:style w:type="paragraph" w:customStyle="1" w:styleId="Default">
    <w:name w:val="Default"/>
    <w:rsid w:val="00D6787E"/>
    <w:pPr>
      <w:autoSpaceDE w:val="0"/>
      <w:autoSpaceDN w:val="0"/>
      <w:adjustRightInd w:val="0"/>
      <w:spacing w:after="0" w:line="240" w:lineRule="auto"/>
    </w:pPr>
    <w:rPr>
      <w:rFonts w:ascii="Constantia" w:eastAsia="Calibri" w:hAnsi="Constantia" w:cs="Constantia"/>
      <w:color w:val="000000"/>
      <w:sz w:val="24"/>
      <w:szCs w:val="24"/>
      <w:lang w:eastAsia="en-GB"/>
    </w:rPr>
  </w:style>
  <w:style w:type="character" w:customStyle="1" w:styleId="Heading1Char">
    <w:name w:val="Heading 1 Char"/>
    <w:basedOn w:val="DefaultParagraphFont"/>
    <w:link w:val="Heading1"/>
    <w:uiPriority w:val="9"/>
    <w:rsid w:val="00D6787E"/>
    <w:rPr>
      <w:rFonts w:asciiTheme="majorHAnsi" w:eastAsiaTheme="majorEastAsia" w:hAnsiTheme="majorHAnsi" w:cstheme="majorBidi"/>
      <w:b/>
      <w:bCs/>
      <w:color w:val="007897" w:themeColor="accent1" w:themeShade="BF"/>
      <w:sz w:val="28"/>
      <w:szCs w:val="28"/>
    </w:rPr>
  </w:style>
  <w:style w:type="character" w:styleId="Hyperlink">
    <w:name w:val="Hyperlink"/>
    <w:basedOn w:val="DefaultParagraphFont"/>
    <w:semiHidden/>
    <w:unhideWhenUsed/>
    <w:rsid w:val="00340CBB"/>
    <w:rPr>
      <w:color w:val="0000FF"/>
      <w:u w:val="single"/>
    </w:rPr>
  </w:style>
  <w:style w:type="paragraph" w:styleId="Header">
    <w:name w:val="header"/>
    <w:basedOn w:val="Normal"/>
    <w:link w:val="HeaderChar"/>
    <w:uiPriority w:val="99"/>
    <w:unhideWhenUsed/>
    <w:rsid w:val="00570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28"/>
    <w:rPr>
      <w:rFonts w:ascii="Calibri" w:eastAsia="Calibri" w:hAnsi="Calibri" w:cs="Times New Roman"/>
    </w:rPr>
  </w:style>
  <w:style w:type="paragraph" w:styleId="Footer">
    <w:name w:val="footer"/>
    <w:basedOn w:val="Normal"/>
    <w:link w:val="FooterChar"/>
    <w:uiPriority w:val="99"/>
    <w:unhideWhenUsed/>
    <w:rsid w:val="00570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C28"/>
    <w:rPr>
      <w:rFonts w:ascii="Calibri" w:eastAsia="Calibri" w:hAnsi="Calibri" w:cs="Times New Roman"/>
    </w:rPr>
  </w:style>
  <w:style w:type="paragraph" w:styleId="BalloonText">
    <w:name w:val="Balloon Text"/>
    <w:basedOn w:val="Normal"/>
    <w:link w:val="BalloonTextChar"/>
    <w:uiPriority w:val="99"/>
    <w:semiHidden/>
    <w:unhideWhenUsed/>
    <w:rsid w:val="00643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421"/>
    <w:rPr>
      <w:rFonts w:ascii="Segoe UI" w:eastAsia="Calibri" w:hAnsi="Segoe UI" w:cs="Segoe UI"/>
      <w:sz w:val="18"/>
      <w:szCs w:val="18"/>
    </w:rPr>
  </w:style>
  <w:style w:type="paragraph" w:customStyle="1" w:styleId="p5">
    <w:name w:val="p5"/>
    <w:basedOn w:val="Normal"/>
    <w:uiPriority w:val="99"/>
    <w:rsid w:val="00B40755"/>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5017C3"/>
    <w:rPr>
      <w:color w:val="000000" w:themeColor="followedHyperlink"/>
      <w:u w:val="single"/>
    </w:rPr>
  </w:style>
  <w:style w:type="paragraph" w:customStyle="1" w:styleId="paragraph">
    <w:name w:val="paragraph"/>
    <w:basedOn w:val="Normal"/>
    <w:rsid w:val="0037772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37772A"/>
  </w:style>
  <w:style w:type="character" w:customStyle="1" w:styleId="eop">
    <w:name w:val="eop"/>
    <w:basedOn w:val="DefaultParagraphFont"/>
    <w:rsid w:val="00377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3078">
      <w:bodyDiv w:val="1"/>
      <w:marLeft w:val="0"/>
      <w:marRight w:val="0"/>
      <w:marTop w:val="0"/>
      <w:marBottom w:val="0"/>
      <w:divBdr>
        <w:top w:val="none" w:sz="0" w:space="0" w:color="auto"/>
        <w:left w:val="none" w:sz="0" w:space="0" w:color="auto"/>
        <w:bottom w:val="none" w:sz="0" w:space="0" w:color="auto"/>
        <w:right w:val="none" w:sz="0" w:space="0" w:color="auto"/>
      </w:divBdr>
      <w:divsChild>
        <w:div w:id="2079669994">
          <w:marLeft w:val="0"/>
          <w:marRight w:val="0"/>
          <w:marTop w:val="0"/>
          <w:marBottom w:val="0"/>
          <w:divBdr>
            <w:top w:val="none" w:sz="0" w:space="0" w:color="auto"/>
            <w:left w:val="none" w:sz="0" w:space="0" w:color="auto"/>
            <w:bottom w:val="none" w:sz="0" w:space="0" w:color="auto"/>
            <w:right w:val="none" w:sz="0" w:space="0" w:color="auto"/>
          </w:divBdr>
        </w:div>
        <w:div w:id="593899436">
          <w:marLeft w:val="0"/>
          <w:marRight w:val="0"/>
          <w:marTop w:val="0"/>
          <w:marBottom w:val="0"/>
          <w:divBdr>
            <w:top w:val="none" w:sz="0" w:space="0" w:color="auto"/>
            <w:left w:val="none" w:sz="0" w:space="0" w:color="auto"/>
            <w:bottom w:val="none" w:sz="0" w:space="0" w:color="auto"/>
            <w:right w:val="none" w:sz="0" w:space="0" w:color="auto"/>
          </w:divBdr>
        </w:div>
      </w:divsChild>
    </w:div>
    <w:div w:id="200290401">
      <w:bodyDiv w:val="1"/>
      <w:marLeft w:val="0"/>
      <w:marRight w:val="0"/>
      <w:marTop w:val="0"/>
      <w:marBottom w:val="0"/>
      <w:divBdr>
        <w:top w:val="none" w:sz="0" w:space="0" w:color="auto"/>
        <w:left w:val="none" w:sz="0" w:space="0" w:color="auto"/>
        <w:bottom w:val="none" w:sz="0" w:space="0" w:color="auto"/>
        <w:right w:val="none" w:sz="0" w:space="0" w:color="auto"/>
      </w:divBdr>
    </w:div>
    <w:div w:id="888416990">
      <w:bodyDiv w:val="1"/>
      <w:marLeft w:val="0"/>
      <w:marRight w:val="0"/>
      <w:marTop w:val="0"/>
      <w:marBottom w:val="0"/>
      <w:divBdr>
        <w:top w:val="none" w:sz="0" w:space="0" w:color="auto"/>
        <w:left w:val="none" w:sz="0" w:space="0" w:color="auto"/>
        <w:bottom w:val="none" w:sz="0" w:space="0" w:color="auto"/>
        <w:right w:val="none" w:sz="0" w:space="0" w:color="auto"/>
      </w:divBdr>
    </w:div>
    <w:div w:id="979845867">
      <w:bodyDiv w:val="1"/>
      <w:marLeft w:val="0"/>
      <w:marRight w:val="0"/>
      <w:marTop w:val="0"/>
      <w:marBottom w:val="0"/>
      <w:divBdr>
        <w:top w:val="none" w:sz="0" w:space="0" w:color="auto"/>
        <w:left w:val="none" w:sz="0" w:space="0" w:color="auto"/>
        <w:bottom w:val="none" w:sz="0" w:space="0" w:color="auto"/>
        <w:right w:val="none" w:sz="0" w:space="0" w:color="auto"/>
      </w:divBdr>
    </w:div>
    <w:div w:id="1065909023">
      <w:bodyDiv w:val="1"/>
      <w:marLeft w:val="0"/>
      <w:marRight w:val="0"/>
      <w:marTop w:val="0"/>
      <w:marBottom w:val="0"/>
      <w:divBdr>
        <w:top w:val="none" w:sz="0" w:space="0" w:color="auto"/>
        <w:left w:val="none" w:sz="0" w:space="0" w:color="auto"/>
        <w:bottom w:val="none" w:sz="0" w:space="0" w:color="auto"/>
        <w:right w:val="none" w:sz="0" w:space="0" w:color="auto"/>
      </w:divBdr>
    </w:div>
    <w:div w:id="171010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arkschools.sharepoint.com/:b:/g/ArkNetCentral/hr/EcXQDSjo9UpCpgk8lDWMN0sBVG6GBUTVWVXp9c5KkW-tog?e=bfdlES"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rk Theme">
  <a:themeElements>
    <a:clrScheme name="ARK_COLORS_2015">
      <a:dk1>
        <a:sysClr val="windowText" lastClr="000000"/>
      </a:dk1>
      <a:lt1>
        <a:sysClr val="window" lastClr="FFFFFF"/>
      </a:lt1>
      <a:dk2>
        <a:srgbClr val="00A2CA"/>
      </a:dk2>
      <a:lt2>
        <a:srgbClr val="EEECE1"/>
      </a:lt2>
      <a:accent1>
        <a:srgbClr val="00A2CA"/>
      </a:accent1>
      <a:accent2>
        <a:srgbClr val="D40044"/>
      </a:accent2>
      <a:accent3>
        <a:srgbClr val="525A6A"/>
      </a:accent3>
      <a:accent4>
        <a:srgbClr val="836D9A"/>
      </a:accent4>
      <a:accent5>
        <a:srgbClr val="578FA0"/>
      </a:accent5>
      <a:accent6>
        <a:srgbClr val="1C395E"/>
      </a:accent6>
      <a:hlink>
        <a:srgbClr val="000000"/>
      </a:hlink>
      <a:folHlink>
        <a:srgbClr val="000000"/>
      </a:folHlink>
    </a:clrScheme>
    <a:fontScheme name="ARK_FONTS_2014">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51 G181 B213">
      <a:srgbClr val="33B5D5"/>
    </a:custClr>
    <a:custClr name="R225 G77 B124">
      <a:srgbClr val="E14D7C"/>
    </a:custClr>
    <a:custClr name="R134 G140 B151">
      <a:srgbClr val="868C97"/>
    </a:custClr>
    <a:custClr name="R168 G153 G184">
      <a:srgbClr val="A899B8"/>
    </a:custClr>
    <a:custClr name="R137 G177 B189">
      <a:srgbClr val="89B1BD"/>
    </a:custClr>
    <a:custClr name="R96 G116 B142">
      <a:srgbClr val="60748E"/>
    </a:custClr>
  </a:custClrLst>
  <a:extLst>
    <a:ext uri="{05A4C25C-085E-4340-85A3-A5531E510DB2}">
      <thm15:themeFamily xmlns:thm15="http://schemas.microsoft.com/office/thememl/2012/main" name="Ark Theme" id="{BC4EDD69-6838-4740-9D68-B68B172C372C}" vid="{A28D2E71-F76D-4F78-8566-BB84D7222E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7F071ABF62394580B01CC48239EE49" ma:contentTypeVersion="15" ma:contentTypeDescription="Create a new document." ma:contentTypeScope="" ma:versionID="e9a42862a85cb2a46d34994c8b191f5f">
  <xsd:schema xmlns:xsd="http://www.w3.org/2001/XMLSchema" xmlns:xs="http://www.w3.org/2001/XMLSchema" xmlns:p="http://schemas.microsoft.com/office/2006/metadata/properties" xmlns:ns2="43745beb-5ef3-4554-bea0-4d2af4373a4f" xmlns:ns3="52a05448-096c-4150-b7ce-e271ef2a642f" targetNamespace="http://schemas.microsoft.com/office/2006/metadata/properties" ma:root="true" ma:fieldsID="e1da255515e8ad5f27d83453310618cf" ns2:_="" ns3:_="">
    <xsd:import namespace="43745beb-5ef3-4554-bea0-4d2af4373a4f"/>
    <xsd:import namespace="52a05448-096c-4150-b7ce-e271ef2a64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45beb-5ef3-4554-bea0-4d2af4373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a05448-096c-4150-b7ce-e271ef2a64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CF85E8-29EA-4A37-B820-34F8E07497EF}">
  <ds:schemaRefs>
    <ds:schemaRef ds:uri="http://schemas.microsoft.com/sharepoint/v3/contenttype/forms"/>
  </ds:schemaRefs>
</ds:datastoreItem>
</file>

<file path=customXml/itemProps2.xml><?xml version="1.0" encoding="utf-8"?>
<ds:datastoreItem xmlns:ds="http://schemas.openxmlformats.org/officeDocument/2006/customXml" ds:itemID="{C596A7F3-022F-4C2F-81FA-6C8491093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45beb-5ef3-4554-bea0-4d2af4373a4f"/>
    <ds:schemaRef ds:uri="52a05448-096c-4150-b7ce-e271ef2a6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34D76-BC9A-4D03-B9F7-0C751335C4BE}">
  <ds:schemaRefs>
    <ds:schemaRef ds:uri="43745beb-5ef3-4554-bea0-4d2af4373a4f"/>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52a05448-096c-4150-b7ce-e271ef2a642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6422</Characters>
  <Application>Microsoft Office Word</Application>
  <DocSecurity>0</DocSecurity>
  <Lines>53</Lines>
  <Paragraphs>15</Paragraphs>
  <ScaleCrop>false</ScaleCrop>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sarah.allen</dc:creator>
  <cp:lastModifiedBy>James Lewis-Murphy</cp:lastModifiedBy>
  <cp:revision>2</cp:revision>
  <cp:lastPrinted>2016-08-02T14:38:00Z</cp:lastPrinted>
  <dcterms:created xsi:type="dcterms:W3CDTF">2024-11-08T14:39:00Z</dcterms:created>
  <dcterms:modified xsi:type="dcterms:W3CDTF">2024-11-08T14:39:00Z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0x0101006F7F071ABF62394580B01CC48239EE49</vt:lpwstr>
  </property>
  <property fmtid="{D5CDD505-2E9C-101B-9397-08002B2CF9AE}" pid="3" name="MediaServiceImageTags">
    <vt:lpwstr/>
  </property>
</Properties>
</file>