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5A7D4" w14:textId="74C4362B" w:rsidR="00482D9A" w:rsidRPr="007A2C13" w:rsidRDefault="00482D9A" w:rsidP="0087279F">
      <w:pPr>
        <w:jc w:val="center"/>
        <w:rPr>
          <w:rFonts w:ascii="Calibri" w:hAnsi="Calibri" w:cs="Calibri"/>
          <w:b/>
          <w:bCs/>
          <w:color w:val="7030A0"/>
          <w:sz w:val="24"/>
          <w:szCs w:val="24"/>
        </w:rPr>
      </w:pPr>
      <w:r w:rsidRPr="007A2C13">
        <w:rPr>
          <w:rFonts w:ascii="Calibri" w:hAnsi="Calibri" w:cs="Calibri"/>
          <w:b/>
          <w:bCs/>
          <w:color w:val="7030A0"/>
          <w:sz w:val="24"/>
          <w:szCs w:val="24"/>
        </w:rPr>
        <w:t xml:space="preserve">Job Description: </w:t>
      </w:r>
      <w:r w:rsidR="00B2082A" w:rsidRPr="007A2C13">
        <w:rPr>
          <w:rFonts w:ascii="Calibri" w:hAnsi="Calibri" w:cs="Calibri"/>
          <w:b/>
          <w:bCs/>
          <w:color w:val="7030A0"/>
          <w:sz w:val="24"/>
          <w:szCs w:val="24"/>
        </w:rPr>
        <w:t>Assistant Principal of Behaviour</w:t>
      </w:r>
    </w:p>
    <w:p w14:paraId="4E8427E9" w14:textId="77777777" w:rsidR="00482D9A" w:rsidRPr="007A2C13" w:rsidRDefault="00482D9A" w:rsidP="00D03988">
      <w:pPr>
        <w:autoSpaceDE w:val="0"/>
        <w:autoSpaceDN w:val="0"/>
        <w:adjustRightInd w:val="0"/>
        <w:rPr>
          <w:rFonts w:ascii="Calibri" w:hAnsi="Calibri" w:cs="Calibri"/>
          <w:b/>
          <w:sz w:val="24"/>
          <w:szCs w:val="24"/>
        </w:rPr>
      </w:pPr>
    </w:p>
    <w:p w14:paraId="2D576535" w14:textId="636639DA" w:rsidR="00D645D4" w:rsidRPr="007A2C13" w:rsidRDefault="000E6610" w:rsidP="00D03988">
      <w:pPr>
        <w:tabs>
          <w:tab w:val="left" w:pos="2835"/>
        </w:tabs>
        <w:rPr>
          <w:rFonts w:ascii="Calibri" w:hAnsi="Calibri" w:cs="Calibri"/>
          <w:b/>
          <w:sz w:val="24"/>
          <w:szCs w:val="24"/>
        </w:rPr>
      </w:pPr>
      <w:r w:rsidRPr="007A2C13">
        <w:rPr>
          <w:rFonts w:ascii="Calibri" w:hAnsi="Calibri" w:cs="Calibri"/>
          <w:b/>
          <w:sz w:val="24"/>
          <w:szCs w:val="24"/>
        </w:rPr>
        <w:t>Reporting to:</w:t>
      </w:r>
      <w:r w:rsidRPr="007A2C13">
        <w:rPr>
          <w:rFonts w:ascii="Calibri" w:hAnsi="Calibri" w:cs="Calibri"/>
          <w:b/>
          <w:sz w:val="24"/>
          <w:szCs w:val="24"/>
        </w:rPr>
        <w:tab/>
      </w:r>
      <w:r w:rsidR="0028345C" w:rsidRPr="007A2C13">
        <w:rPr>
          <w:rFonts w:ascii="Calibri" w:hAnsi="Calibri" w:cs="Calibri"/>
          <w:b/>
          <w:sz w:val="24"/>
          <w:szCs w:val="24"/>
        </w:rPr>
        <w:t>Vice Principal</w:t>
      </w:r>
    </w:p>
    <w:p w14:paraId="0CD266D1" w14:textId="70286B1C"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 xml:space="preserve">Location: </w:t>
      </w:r>
      <w:r w:rsidR="00B2082A" w:rsidRPr="007A2C13">
        <w:rPr>
          <w:rFonts w:ascii="Calibri" w:hAnsi="Calibri" w:cs="Calibri"/>
          <w:b/>
          <w:sz w:val="24"/>
          <w:szCs w:val="24"/>
        </w:rPr>
        <w:tab/>
        <w:t>Ark Charter Academy</w:t>
      </w:r>
    </w:p>
    <w:p w14:paraId="7EBF1B1E" w14:textId="51E0A9D1"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Contra</w:t>
      </w:r>
      <w:r w:rsidR="000E6610" w:rsidRPr="007A2C13">
        <w:rPr>
          <w:rFonts w:ascii="Calibri" w:hAnsi="Calibri" w:cs="Calibri"/>
          <w:b/>
          <w:sz w:val="24"/>
          <w:szCs w:val="24"/>
        </w:rPr>
        <w:t xml:space="preserve">ct: </w:t>
      </w:r>
      <w:r w:rsidR="000E6610" w:rsidRPr="007A2C13">
        <w:rPr>
          <w:rFonts w:ascii="Calibri" w:hAnsi="Calibri" w:cs="Calibri"/>
          <w:b/>
          <w:sz w:val="24"/>
          <w:szCs w:val="24"/>
        </w:rPr>
        <w:tab/>
      </w:r>
      <w:r w:rsidR="00B2082A" w:rsidRPr="007A2C13">
        <w:rPr>
          <w:rFonts w:ascii="Calibri" w:hAnsi="Calibri" w:cs="Calibri"/>
          <w:b/>
          <w:sz w:val="24"/>
          <w:szCs w:val="24"/>
        </w:rPr>
        <w:t>Permanent</w:t>
      </w:r>
    </w:p>
    <w:p w14:paraId="04803AC6" w14:textId="75B30F08" w:rsidR="00D645D4" w:rsidRPr="007A2C13" w:rsidRDefault="000E6610" w:rsidP="00D03988">
      <w:pPr>
        <w:tabs>
          <w:tab w:val="left" w:pos="2835"/>
        </w:tabs>
        <w:rPr>
          <w:rFonts w:ascii="Calibri" w:hAnsi="Calibri" w:cs="Calibri"/>
          <w:b/>
          <w:sz w:val="24"/>
          <w:szCs w:val="24"/>
        </w:rPr>
      </w:pPr>
      <w:r w:rsidRPr="007A2C13">
        <w:rPr>
          <w:rFonts w:ascii="Calibri" w:hAnsi="Calibri" w:cs="Calibri"/>
          <w:b/>
          <w:sz w:val="24"/>
          <w:szCs w:val="24"/>
        </w:rPr>
        <w:t>Working Pattern:</w:t>
      </w:r>
      <w:r w:rsidRPr="007A2C13">
        <w:rPr>
          <w:rFonts w:ascii="Calibri" w:hAnsi="Calibri" w:cs="Calibri"/>
          <w:b/>
          <w:sz w:val="24"/>
          <w:szCs w:val="24"/>
        </w:rPr>
        <w:tab/>
      </w:r>
      <w:r w:rsidR="00B2082A" w:rsidRPr="007A2C13">
        <w:rPr>
          <w:rFonts w:ascii="Calibri" w:hAnsi="Calibri" w:cs="Calibri"/>
          <w:b/>
          <w:sz w:val="24"/>
          <w:szCs w:val="24"/>
        </w:rPr>
        <w:t>Full Time</w:t>
      </w:r>
    </w:p>
    <w:p w14:paraId="465B6E8F" w14:textId="5B6BA8DC" w:rsidR="00D645D4" w:rsidRPr="007A2C13" w:rsidRDefault="00D645D4" w:rsidP="00D03988">
      <w:pPr>
        <w:tabs>
          <w:tab w:val="left" w:pos="2835"/>
        </w:tabs>
        <w:rPr>
          <w:rFonts w:ascii="Calibri" w:hAnsi="Calibri" w:cs="Calibri"/>
          <w:b/>
          <w:sz w:val="24"/>
          <w:szCs w:val="24"/>
        </w:rPr>
      </w:pPr>
      <w:r w:rsidRPr="007A2C13">
        <w:rPr>
          <w:rFonts w:ascii="Calibri" w:hAnsi="Calibri" w:cs="Calibri"/>
          <w:b/>
          <w:sz w:val="24"/>
          <w:szCs w:val="24"/>
        </w:rPr>
        <w:t>Salary:</w:t>
      </w:r>
      <w:r w:rsidRPr="007A2C13">
        <w:rPr>
          <w:rFonts w:ascii="Calibri" w:hAnsi="Calibri" w:cs="Calibri"/>
          <w:b/>
          <w:color w:val="000000" w:themeColor="text1"/>
          <w:sz w:val="24"/>
          <w:szCs w:val="24"/>
        </w:rPr>
        <w:t xml:space="preserve"> </w:t>
      </w:r>
      <w:r w:rsidR="000E6610" w:rsidRPr="007A2C13">
        <w:rPr>
          <w:rFonts w:ascii="Calibri" w:hAnsi="Calibri" w:cs="Calibri"/>
          <w:b/>
          <w:color w:val="000000" w:themeColor="text1"/>
          <w:sz w:val="24"/>
          <w:szCs w:val="24"/>
        </w:rPr>
        <w:tab/>
      </w:r>
      <w:r w:rsidR="00034A76">
        <w:rPr>
          <w:rFonts w:ascii="Calibri" w:hAnsi="Calibri" w:cs="Calibri"/>
          <w:b/>
          <w:color w:val="000000" w:themeColor="text1"/>
          <w:sz w:val="24"/>
          <w:szCs w:val="24"/>
        </w:rPr>
        <w:t>Leadership Pay Scale [L1</w:t>
      </w:r>
      <w:r w:rsidR="00A34D68">
        <w:rPr>
          <w:rFonts w:ascii="Calibri" w:hAnsi="Calibri" w:cs="Calibri"/>
          <w:b/>
          <w:color w:val="000000" w:themeColor="text1"/>
          <w:sz w:val="24"/>
          <w:szCs w:val="24"/>
        </w:rPr>
        <w:t>2</w:t>
      </w:r>
      <w:r w:rsidR="00034A76">
        <w:rPr>
          <w:rFonts w:ascii="Calibri" w:hAnsi="Calibri" w:cs="Calibri"/>
          <w:b/>
          <w:color w:val="000000" w:themeColor="text1"/>
          <w:sz w:val="24"/>
          <w:szCs w:val="24"/>
        </w:rPr>
        <w:t>-L1</w:t>
      </w:r>
      <w:r w:rsidR="00A34D68">
        <w:rPr>
          <w:rFonts w:ascii="Calibri" w:hAnsi="Calibri" w:cs="Calibri"/>
          <w:b/>
          <w:color w:val="000000" w:themeColor="text1"/>
          <w:sz w:val="24"/>
          <w:szCs w:val="24"/>
        </w:rPr>
        <w:t>6</w:t>
      </w:r>
      <w:r w:rsidR="00034A76">
        <w:rPr>
          <w:rFonts w:ascii="Calibri" w:hAnsi="Calibri" w:cs="Calibri"/>
          <w:b/>
          <w:color w:val="000000" w:themeColor="text1"/>
          <w:sz w:val="24"/>
          <w:szCs w:val="24"/>
        </w:rPr>
        <w:t>]</w:t>
      </w:r>
    </w:p>
    <w:p w14:paraId="4C428A17" w14:textId="77777777" w:rsidR="003A7F57" w:rsidRPr="007A2C13" w:rsidRDefault="003A7F57" w:rsidP="00D03988">
      <w:pPr>
        <w:rPr>
          <w:rFonts w:ascii="Calibri" w:hAnsi="Calibri" w:cs="Calibri"/>
          <w:b/>
          <w:bCs/>
          <w:color w:val="33B5D5"/>
          <w:sz w:val="24"/>
          <w:szCs w:val="24"/>
        </w:rPr>
      </w:pPr>
    </w:p>
    <w:p w14:paraId="034E5CBE" w14:textId="7543FCB4" w:rsidR="00482D9A" w:rsidRPr="007A2C13" w:rsidRDefault="00482D9A" w:rsidP="00D03988">
      <w:pPr>
        <w:rPr>
          <w:rFonts w:ascii="Calibri" w:hAnsi="Calibri" w:cs="Calibri"/>
          <w:b/>
          <w:color w:val="7030A0"/>
          <w:sz w:val="24"/>
          <w:szCs w:val="24"/>
        </w:rPr>
      </w:pPr>
      <w:r w:rsidRPr="007A2C13">
        <w:rPr>
          <w:rFonts w:ascii="Calibri" w:hAnsi="Calibri" w:cs="Calibri"/>
          <w:b/>
          <w:bCs/>
          <w:color w:val="7030A0"/>
          <w:sz w:val="24"/>
          <w:szCs w:val="24"/>
        </w:rPr>
        <w:t>The Role</w:t>
      </w:r>
    </w:p>
    <w:p w14:paraId="76625222" w14:textId="73E11255" w:rsidR="003A7F57" w:rsidRPr="007A2C13" w:rsidRDefault="00564ACF" w:rsidP="00D03988">
      <w:pPr>
        <w:rPr>
          <w:rFonts w:ascii="Calibri" w:hAnsi="Calibri" w:cs="Calibri"/>
          <w:color w:val="000000"/>
          <w:spacing w:val="2"/>
          <w:sz w:val="24"/>
          <w:szCs w:val="24"/>
        </w:rPr>
      </w:pPr>
      <w:r w:rsidRPr="007A2C13">
        <w:rPr>
          <w:rFonts w:ascii="Calibri" w:hAnsi="Calibri" w:cs="Calibri"/>
          <w:color w:val="000000"/>
          <w:spacing w:val="2"/>
          <w:sz w:val="24"/>
          <w:szCs w:val="24"/>
        </w:rPr>
        <w:t xml:space="preserve">As Assistant Principal of Behaviour, you will have the opportunity to lead in behaviour management </w:t>
      </w:r>
      <w:r w:rsidR="00877039" w:rsidRPr="007A2C13">
        <w:rPr>
          <w:rFonts w:ascii="Calibri" w:hAnsi="Calibri" w:cs="Calibri"/>
          <w:color w:val="000000"/>
          <w:spacing w:val="2"/>
          <w:sz w:val="24"/>
          <w:szCs w:val="24"/>
        </w:rPr>
        <w:t>to foster a positive school environment. You will be responsible for leading the development, implementation, and monitoring of school</w:t>
      </w:r>
      <w:r w:rsidR="00406220" w:rsidRPr="007A2C13">
        <w:rPr>
          <w:rFonts w:ascii="Calibri" w:hAnsi="Calibri" w:cs="Calibri"/>
          <w:color w:val="000000"/>
          <w:spacing w:val="2"/>
          <w:sz w:val="24"/>
          <w:szCs w:val="24"/>
        </w:rPr>
        <w:t>-wide behaviour management strategies. You will work closely with students, staff, and parents to foster a positive learning environment, support student wellbeing</w:t>
      </w:r>
      <w:r w:rsidR="003A4020" w:rsidRPr="007A2C13">
        <w:rPr>
          <w:rFonts w:ascii="Calibri" w:hAnsi="Calibri" w:cs="Calibri"/>
          <w:color w:val="000000"/>
          <w:spacing w:val="2"/>
          <w:sz w:val="24"/>
          <w:szCs w:val="24"/>
        </w:rPr>
        <w:t>, and promote academic achievement through effective behaviour management practices.</w:t>
      </w:r>
    </w:p>
    <w:p w14:paraId="225607DD" w14:textId="77777777" w:rsidR="003A7F57" w:rsidRPr="007A2C13" w:rsidRDefault="003A7F57" w:rsidP="00D03988">
      <w:pPr>
        <w:rPr>
          <w:rFonts w:ascii="Calibri" w:hAnsi="Calibri" w:cs="Calibri"/>
          <w:color w:val="000000"/>
          <w:spacing w:val="2"/>
          <w:sz w:val="24"/>
          <w:szCs w:val="24"/>
        </w:rPr>
      </w:pPr>
    </w:p>
    <w:p w14:paraId="2DAB035C" w14:textId="715C2137" w:rsidR="00482D9A" w:rsidRPr="007A2C13" w:rsidRDefault="00AE117E" w:rsidP="00D03988">
      <w:pPr>
        <w:rPr>
          <w:rFonts w:ascii="Calibri" w:hAnsi="Calibri" w:cs="Calibri"/>
          <w:b/>
          <w:bCs/>
          <w:color w:val="7030A0"/>
          <w:sz w:val="24"/>
          <w:szCs w:val="24"/>
        </w:rPr>
      </w:pPr>
      <w:r w:rsidRPr="007A2C13">
        <w:rPr>
          <w:rFonts w:ascii="Calibri" w:hAnsi="Calibri" w:cs="Calibri"/>
          <w:b/>
          <w:bCs/>
          <w:color w:val="7030A0"/>
          <w:sz w:val="24"/>
          <w:szCs w:val="24"/>
        </w:rPr>
        <w:t>Key R</w:t>
      </w:r>
      <w:r w:rsidR="00482D9A" w:rsidRPr="007A2C13">
        <w:rPr>
          <w:rFonts w:ascii="Calibri" w:hAnsi="Calibri" w:cs="Calibri"/>
          <w:b/>
          <w:bCs/>
          <w:color w:val="7030A0"/>
          <w:sz w:val="24"/>
          <w:szCs w:val="24"/>
        </w:rPr>
        <w:t>esponsibilities</w:t>
      </w:r>
    </w:p>
    <w:p w14:paraId="2BBC651D" w14:textId="4556E832" w:rsidR="003A7F57" w:rsidRPr="007A2C13" w:rsidRDefault="003A7F57" w:rsidP="00BF12FF">
      <w:pPr>
        <w:rPr>
          <w:rFonts w:ascii="Calibri" w:hAnsi="Calibri" w:cs="Calibri"/>
          <w:color w:val="000000"/>
          <w:spacing w:val="2"/>
          <w:sz w:val="24"/>
          <w:szCs w:val="24"/>
        </w:rPr>
      </w:pPr>
    </w:p>
    <w:p w14:paraId="645D1D04" w14:textId="688FEF7D" w:rsidR="00BF12FF" w:rsidRPr="007A2C13" w:rsidRDefault="00BF12FF" w:rsidP="00BF12FF">
      <w:pPr>
        <w:rPr>
          <w:rFonts w:ascii="Calibri" w:hAnsi="Calibri" w:cs="Calibri"/>
          <w:b/>
          <w:bCs/>
          <w:color w:val="000000"/>
          <w:spacing w:val="2"/>
          <w:sz w:val="24"/>
          <w:szCs w:val="24"/>
        </w:rPr>
      </w:pPr>
      <w:r w:rsidRPr="007A2C13">
        <w:rPr>
          <w:rFonts w:ascii="Calibri" w:hAnsi="Calibri" w:cs="Calibri"/>
          <w:b/>
          <w:bCs/>
          <w:color w:val="000000"/>
          <w:spacing w:val="2"/>
          <w:sz w:val="24"/>
          <w:szCs w:val="24"/>
        </w:rPr>
        <w:t>Behaviour Management</w:t>
      </w:r>
    </w:p>
    <w:p w14:paraId="57E5FA16" w14:textId="71FF5E58" w:rsidR="00BF12FF" w:rsidRPr="007A2C13" w:rsidRDefault="00BF12FF"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Develop, implement, and evaluate the school’s behaviour policies and procedures.</w:t>
      </w:r>
    </w:p>
    <w:p w14:paraId="7F78CBF0" w14:textId="0A1CD222" w:rsidR="00BF12FF" w:rsidRPr="007A2C13" w:rsidRDefault="00BF12FF"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Monitor student behaviour throughout the school, ensuring consistent application of behaviour expectations and consequences.</w:t>
      </w:r>
    </w:p>
    <w:p w14:paraId="795C4419" w14:textId="0872BA48" w:rsidR="00BF12FF" w:rsidRPr="007A2C13" w:rsidRDefault="00FF2080"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initiatives to reduce behavioural incidents and improve student conduct.</w:t>
      </w:r>
    </w:p>
    <w:p w14:paraId="08966310" w14:textId="7136203F" w:rsidR="00FF2080" w:rsidRPr="007A2C13" w:rsidRDefault="00B523E9"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Promote consistent implementation of the behaviour policy, system of rewards, and sanctions, characterised by orderly behaviour</w:t>
      </w:r>
      <w:r w:rsidR="00C411E2" w:rsidRPr="007A2C13">
        <w:rPr>
          <w:rFonts w:ascii="Calibri" w:hAnsi="Calibri" w:cs="Calibri"/>
          <w:color w:val="000000"/>
          <w:spacing w:val="2"/>
          <w:sz w:val="24"/>
          <w:szCs w:val="24"/>
        </w:rPr>
        <w:t xml:space="preserve"> and caring and respectful relationships.</w:t>
      </w:r>
    </w:p>
    <w:p w14:paraId="7F6FF8DC" w14:textId="4D36EDF0" w:rsidR="00C411E2" w:rsidRPr="007A2C13" w:rsidRDefault="00C411E2"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Oversee restorative practices </w:t>
      </w:r>
      <w:r w:rsidR="004C1F0C" w:rsidRPr="007A2C13">
        <w:rPr>
          <w:rFonts w:ascii="Calibri" w:hAnsi="Calibri" w:cs="Calibri"/>
          <w:color w:val="000000"/>
          <w:spacing w:val="2"/>
          <w:sz w:val="24"/>
          <w:szCs w:val="24"/>
        </w:rPr>
        <w:t>and interventions that promote positive behaviour.</w:t>
      </w:r>
    </w:p>
    <w:p w14:paraId="3BC63642" w14:textId="05E5CEA2" w:rsidR="004C1F0C" w:rsidRPr="007A2C13" w:rsidRDefault="004C1F0C"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initiatives for internal exclusion and the reflection room, ensuring effective implementation and oversight.</w:t>
      </w:r>
    </w:p>
    <w:p w14:paraId="722BAC8C" w14:textId="0BC3A9A2" w:rsidR="004C1F0C" w:rsidRPr="007A2C13" w:rsidRDefault="00EE0766"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Direct the climate team to enhance the overall school environment and student engagement.</w:t>
      </w:r>
    </w:p>
    <w:p w14:paraId="3B39F480" w14:textId="3B56947C" w:rsidR="00EE0766" w:rsidRPr="007A2C13" w:rsidRDefault="00C56807"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Systematically track and report data related to exclusions, attendance, and behavioural standards to the Vice Principal.</w:t>
      </w:r>
    </w:p>
    <w:p w14:paraId="3E0E53D0" w14:textId="515ADB45" w:rsidR="00751693" w:rsidRPr="007A2C13" w:rsidRDefault="00751693"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Lead the implementation of student routines and promote positive behaviours across the school.</w:t>
      </w:r>
    </w:p>
    <w:p w14:paraId="0DE192C3" w14:textId="6F5B6911" w:rsidR="00BE7296" w:rsidRPr="007A2C13" w:rsidRDefault="00BE7296" w:rsidP="00BF12FF">
      <w:pPr>
        <w:pStyle w:val="ListParagraph"/>
        <w:numPr>
          <w:ilvl w:val="0"/>
          <w:numId w:val="10"/>
        </w:numPr>
        <w:rPr>
          <w:rFonts w:ascii="Calibri" w:hAnsi="Calibri" w:cs="Calibri"/>
          <w:b/>
          <w:bCs/>
          <w:color w:val="000000"/>
          <w:spacing w:val="2"/>
          <w:sz w:val="24"/>
          <w:szCs w:val="24"/>
        </w:rPr>
      </w:pPr>
      <w:r w:rsidRPr="007A2C13">
        <w:rPr>
          <w:rFonts w:ascii="Calibri" w:hAnsi="Calibri" w:cs="Calibri"/>
          <w:color w:val="000000"/>
          <w:spacing w:val="2"/>
          <w:sz w:val="24"/>
          <w:szCs w:val="24"/>
        </w:rPr>
        <w:t>Maintain high standards and expectations for students, effectively monitoring uniform, punctuality, and equipment</w:t>
      </w:r>
      <w:r w:rsidR="00F04DC2" w:rsidRPr="007A2C13">
        <w:rPr>
          <w:rFonts w:ascii="Calibri" w:hAnsi="Calibri" w:cs="Calibri"/>
          <w:color w:val="000000"/>
          <w:spacing w:val="2"/>
          <w:sz w:val="24"/>
          <w:szCs w:val="24"/>
        </w:rPr>
        <w:t xml:space="preserve">. </w:t>
      </w:r>
    </w:p>
    <w:p w14:paraId="7C83D9A5" w14:textId="77777777" w:rsidR="00F04DC2" w:rsidRPr="007A2C13" w:rsidRDefault="00F04DC2" w:rsidP="00F04DC2">
      <w:pPr>
        <w:rPr>
          <w:rFonts w:ascii="Calibri" w:hAnsi="Calibri" w:cs="Calibri"/>
          <w:b/>
          <w:bCs/>
          <w:color w:val="000000"/>
          <w:spacing w:val="2"/>
          <w:sz w:val="24"/>
          <w:szCs w:val="24"/>
        </w:rPr>
      </w:pPr>
    </w:p>
    <w:p w14:paraId="1B4388CB" w14:textId="333120F1" w:rsidR="00F04DC2" w:rsidRPr="007A2C13" w:rsidRDefault="00F04DC2" w:rsidP="00F04DC2">
      <w:pPr>
        <w:rPr>
          <w:rFonts w:ascii="Calibri" w:hAnsi="Calibri" w:cs="Calibri"/>
          <w:b/>
          <w:bCs/>
          <w:color w:val="000000"/>
          <w:spacing w:val="2"/>
          <w:sz w:val="24"/>
          <w:szCs w:val="24"/>
        </w:rPr>
      </w:pPr>
      <w:r w:rsidRPr="007A2C13">
        <w:rPr>
          <w:rFonts w:ascii="Calibri" w:hAnsi="Calibri" w:cs="Calibri"/>
          <w:b/>
          <w:bCs/>
          <w:color w:val="000000"/>
          <w:spacing w:val="2"/>
          <w:sz w:val="24"/>
          <w:szCs w:val="24"/>
        </w:rPr>
        <w:t>Student Support</w:t>
      </w:r>
    </w:p>
    <w:p w14:paraId="44A67446" w14:textId="7D5BE115" w:rsidR="00F04DC2" w:rsidRPr="007A2C13" w:rsidRDefault="00F04DC2"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Collaborate with staff to identify students with behavioural challenges and develop tailored support</w:t>
      </w:r>
      <w:r w:rsidR="00C06707" w:rsidRPr="007A2C13">
        <w:rPr>
          <w:rFonts w:ascii="Calibri" w:hAnsi="Calibri" w:cs="Calibri"/>
          <w:color w:val="000000"/>
          <w:spacing w:val="2"/>
          <w:sz w:val="24"/>
          <w:szCs w:val="24"/>
        </w:rPr>
        <w:t xml:space="preserve"> plans.</w:t>
      </w:r>
    </w:p>
    <w:p w14:paraId="77A62D17" w14:textId="728FAE57" w:rsidR="00C06707" w:rsidRPr="007A2C13" w:rsidRDefault="00C06707"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lastRenderedPageBreak/>
        <w:t>Coordinate pastoral care initiatives and support for students at risk of exclusion</w:t>
      </w:r>
      <w:r w:rsidR="00533F02" w:rsidRPr="007A2C13">
        <w:rPr>
          <w:rFonts w:ascii="Calibri" w:hAnsi="Calibri" w:cs="Calibri"/>
          <w:color w:val="000000"/>
          <w:spacing w:val="2"/>
          <w:sz w:val="24"/>
          <w:szCs w:val="24"/>
        </w:rPr>
        <w:t>.</w:t>
      </w:r>
    </w:p>
    <w:p w14:paraId="2579C532" w14:textId="03D5C5F8" w:rsidR="00533F02" w:rsidRPr="007A2C13" w:rsidRDefault="00533F02"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In partnership with the Principal and the rest of the leadership team, ensure the safeguarding of all students, and that the safety</w:t>
      </w:r>
      <w:r w:rsidR="005D4399" w:rsidRPr="007A2C13">
        <w:rPr>
          <w:rFonts w:ascii="Calibri" w:hAnsi="Calibri" w:cs="Calibri"/>
          <w:color w:val="000000"/>
          <w:spacing w:val="2"/>
          <w:sz w:val="24"/>
          <w:szCs w:val="24"/>
        </w:rPr>
        <w:t xml:space="preserve"> and wellbeing of pupils and staff is promoted and always maintained.</w:t>
      </w:r>
    </w:p>
    <w:p w14:paraId="325C93F7" w14:textId="45DC4C8C" w:rsidR="005D4399" w:rsidRPr="007A2C13" w:rsidRDefault="005D4399"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Oversee the fair access panel process for hard-to-reach students, ensuring equitable </w:t>
      </w:r>
      <w:r w:rsidR="00BE7C7D" w:rsidRPr="007A2C13">
        <w:rPr>
          <w:rFonts w:ascii="Calibri" w:hAnsi="Calibri" w:cs="Calibri"/>
          <w:color w:val="000000"/>
          <w:spacing w:val="2"/>
          <w:sz w:val="24"/>
          <w:szCs w:val="24"/>
        </w:rPr>
        <w:t>opportunities for all students.</w:t>
      </w:r>
    </w:p>
    <w:p w14:paraId="2E9E4D75" w14:textId="497CE10E" w:rsidR="00BE7C7D" w:rsidRPr="007A2C13" w:rsidRDefault="00BE7C7D"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As part of this role, you will </w:t>
      </w:r>
      <w:r w:rsidR="00BB4FFD" w:rsidRPr="007A2C13">
        <w:rPr>
          <w:rFonts w:ascii="Calibri" w:hAnsi="Calibri" w:cs="Calibri"/>
          <w:color w:val="000000"/>
          <w:spacing w:val="2"/>
          <w:sz w:val="24"/>
          <w:szCs w:val="24"/>
        </w:rPr>
        <w:t>teach a regular timetable of lessons, demonstrating best practices in behaviour management and instructional strategies.</w:t>
      </w:r>
    </w:p>
    <w:p w14:paraId="6E23ACB4" w14:textId="08223550" w:rsidR="00BB4FFD" w:rsidRPr="007A2C13" w:rsidRDefault="00BB4FFD"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Deputy Designated Safeguarding Lead (DDSL), ensuring the safety and wellbeing of all students.</w:t>
      </w:r>
    </w:p>
    <w:p w14:paraId="4D3BA109" w14:textId="695EFBA8" w:rsidR="00BB4FFD" w:rsidRPr="007A2C13" w:rsidRDefault="00366DCA"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Lead reintegration meetings for students returning from exclusion, ensuring a smooth transition back to school.</w:t>
      </w:r>
    </w:p>
    <w:p w14:paraId="3D4E777A" w14:textId="73EA8952" w:rsidR="00366DCA" w:rsidRPr="007A2C13" w:rsidRDefault="00366DCA" w:rsidP="00C06707">
      <w:pPr>
        <w:pStyle w:val="ListParagraph"/>
        <w:numPr>
          <w:ilvl w:val="0"/>
          <w:numId w:val="11"/>
        </w:numPr>
        <w:rPr>
          <w:rFonts w:ascii="Calibri" w:hAnsi="Calibri" w:cs="Calibri"/>
          <w:b/>
          <w:bCs/>
          <w:color w:val="000000"/>
          <w:spacing w:val="2"/>
          <w:sz w:val="24"/>
          <w:szCs w:val="24"/>
        </w:rPr>
      </w:pPr>
      <w:r w:rsidRPr="007A2C13">
        <w:rPr>
          <w:rFonts w:ascii="Calibri" w:hAnsi="Calibri" w:cs="Calibri"/>
          <w:color w:val="000000"/>
          <w:spacing w:val="2"/>
          <w:sz w:val="24"/>
          <w:szCs w:val="24"/>
        </w:rPr>
        <w:t>Develop and implement communication strategies to engage parents and carers regarding student behaviour and progress.</w:t>
      </w:r>
    </w:p>
    <w:p w14:paraId="1992F789" w14:textId="77777777" w:rsidR="00E82262" w:rsidRPr="007A2C13" w:rsidRDefault="00E82262" w:rsidP="00E82262">
      <w:pPr>
        <w:rPr>
          <w:rFonts w:ascii="Calibri" w:hAnsi="Calibri" w:cs="Calibri"/>
          <w:b/>
          <w:bCs/>
          <w:color w:val="000000"/>
          <w:spacing w:val="2"/>
          <w:sz w:val="24"/>
          <w:szCs w:val="24"/>
        </w:rPr>
      </w:pPr>
    </w:p>
    <w:p w14:paraId="54CFB4CD" w14:textId="44E29491" w:rsidR="00E82262" w:rsidRPr="007A2C13" w:rsidRDefault="00E82262" w:rsidP="00E82262">
      <w:pPr>
        <w:rPr>
          <w:rFonts w:ascii="Calibri" w:hAnsi="Calibri" w:cs="Calibri"/>
          <w:b/>
          <w:bCs/>
          <w:color w:val="000000"/>
          <w:spacing w:val="2"/>
          <w:sz w:val="24"/>
          <w:szCs w:val="24"/>
        </w:rPr>
      </w:pPr>
      <w:r w:rsidRPr="007A2C13">
        <w:rPr>
          <w:rFonts w:ascii="Calibri" w:hAnsi="Calibri" w:cs="Calibri"/>
          <w:b/>
          <w:bCs/>
          <w:color w:val="000000"/>
          <w:spacing w:val="2"/>
          <w:sz w:val="24"/>
          <w:szCs w:val="24"/>
        </w:rPr>
        <w:t xml:space="preserve">School </w:t>
      </w:r>
      <w:r w:rsidR="00A80E73" w:rsidRPr="007A2C13">
        <w:rPr>
          <w:rFonts w:ascii="Calibri" w:hAnsi="Calibri" w:cs="Calibri"/>
          <w:b/>
          <w:bCs/>
          <w:color w:val="000000"/>
          <w:spacing w:val="2"/>
          <w:sz w:val="24"/>
          <w:szCs w:val="24"/>
        </w:rPr>
        <w:t>Ethos and Culture</w:t>
      </w:r>
    </w:p>
    <w:p w14:paraId="605CE270" w14:textId="62B416EC" w:rsidR="00A80E73" w:rsidRPr="007A2C13" w:rsidRDefault="00A80E73"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Support</w:t>
      </w:r>
      <w:r w:rsidR="00477EAF" w:rsidRPr="007A2C13">
        <w:rPr>
          <w:rFonts w:ascii="Calibri" w:hAnsi="Calibri" w:cs="Calibri"/>
          <w:color w:val="000000"/>
          <w:spacing w:val="2"/>
          <w:sz w:val="24"/>
          <w:szCs w:val="24"/>
        </w:rPr>
        <w:t xml:space="preserve"> the Principal in fostering a strong sense of academy community and ethos among both staff and students.</w:t>
      </w:r>
    </w:p>
    <w:p w14:paraId="029C2CC2" w14:textId="533C5825" w:rsidR="00477EAF" w:rsidRPr="007A2C13" w:rsidRDefault="00477EAF"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positive role model to staff and students</w:t>
      </w:r>
      <w:r w:rsidR="003B700C" w:rsidRPr="007A2C13">
        <w:rPr>
          <w:rFonts w:ascii="Calibri" w:hAnsi="Calibri" w:cs="Calibri"/>
          <w:color w:val="000000"/>
          <w:spacing w:val="2"/>
          <w:sz w:val="24"/>
          <w:szCs w:val="24"/>
        </w:rPr>
        <w:t>.</w:t>
      </w:r>
    </w:p>
    <w:p w14:paraId="3C81D4CB" w14:textId="14A8B2EE" w:rsidR="003B700C" w:rsidRPr="007A2C13" w:rsidRDefault="003B700C" w:rsidP="00A80E73">
      <w:pPr>
        <w:pStyle w:val="ListParagraph"/>
        <w:numPr>
          <w:ilvl w:val="0"/>
          <w:numId w:val="12"/>
        </w:numPr>
        <w:rPr>
          <w:rFonts w:ascii="Calibri" w:hAnsi="Calibri" w:cs="Calibri"/>
          <w:b/>
          <w:bCs/>
          <w:color w:val="000000"/>
          <w:spacing w:val="2"/>
          <w:sz w:val="24"/>
          <w:szCs w:val="24"/>
        </w:rPr>
      </w:pPr>
      <w:r w:rsidRPr="007A2C13">
        <w:rPr>
          <w:rFonts w:ascii="Calibri" w:hAnsi="Calibri" w:cs="Calibri"/>
          <w:color w:val="000000"/>
          <w:spacing w:val="2"/>
          <w:sz w:val="24"/>
          <w:szCs w:val="24"/>
        </w:rPr>
        <w:t>Monitor the overall school climate and work with the leadership team to address concerns and promote continuous improvement.</w:t>
      </w:r>
    </w:p>
    <w:p w14:paraId="3C45EA29" w14:textId="77777777" w:rsidR="003B700C" w:rsidRPr="007A2C13" w:rsidRDefault="003B700C" w:rsidP="003B700C">
      <w:pPr>
        <w:rPr>
          <w:rFonts w:ascii="Calibri" w:hAnsi="Calibri" w:cs="Calibri"/>
          <w:b/>
          <w:bCs/>
          <w:color w:val="000000"/>
          <w:spacing w:val="2"/>
          <w:sz w:val="24"/>
          <w:szCs w:val="24"/>
        </w:rPr>
      </w:pPr>
    </w:p>
    <w:p w14:paraId="68AAECB8" w14:textId="737F9A2A" w:rsidR="003B700C" w:rsidRPr="007A2C13" w:rsidRDefault="003B700C" w:rsidP="003B700C">
      <w:pPr>
        <w:rPr>
          <w:rFonts w:ascii="Calibri" w:hAnsi="Calibri" w:cs="Calibri"/>
          <w:b/>
          <w:bCs/>
          <w:color w:val="000000"/>
          <w:spacing w:val="2"/>
          <w:sz w:val="24"/>
          <w:szCs w:val="24"/>
        </w:rPr>
      </w:pPr>
      <w:r w:rsidRPr="007A2C13">
        <w:rPr>
          <w:rFonts w:ascii="Calibri" w:hAnsi="Calibri" w:cs="Calibri"/>
          <w:b/>
          <w:bCs/>
          <w:color w:val="000000"/>
          <w:spacing w:val="2"/>
          <w:sz w:val="24"/>
          <w:szCs w:val="24"/>
        </w:rPr>
        <w:t>Leadership and Collaboration</w:t>
      </w:r>
    </w:p>
    <w:p w14:paraId="1516CCCB" w14:textId="399775EB" w:rsidR="003B700C" w:rsidRPr="007A2C13" w:rsidRDefault="00D32D2B"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Act as a member of the senior leadership team, contributing to the overall strategic planning and decision-making for the school.</w:t>
      </w:r>
    </w:p>
    <w:p w14:paraId="24FA2D69" w14:textId="06CA01E9" w:rsidR="00675A13" w:rsidRPr="007A2C13" w:rsidRDefault="00675A13"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Work closely with the Principal and the Vice Principal Student Entitlement Lead to implement school-wide initiatives </w:t>
      </w:r>
      <w:r w:rsidR="002674F6" w:rsidRPr="007A2C13">
        <w:rPr>
          <w:rFonts w:ascii="Calibri" w:hAnsi="Calibri" w:cs="Calibri"/>
          <w:color w:val="000000"/>
          <w:spacing w:val="2"/>
          <w:sz w:val="24"/>
          <w:szCs w:val="24"/>
        </w:rPr>
        <w:t>that support student engagement and success.</w:t>
      </w:r>
    </w:p>
    <w:p w14:paraId="4406FBFA" w14:textId="1E670ED3" w:rsidR="002674F6" w:rsidRPr="007A2C13" w:rsidRDefault="002674F6"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 xml:space="preserve">To line manage the head of years, </w:t>
      </w:r>
      <w:r w:rsidR="00713248" w:rsidRPr="007A2C13">
        <w:rPr>
          <w:rFonts w:ascii="Calibri" w:hAnsi="Calibri" w:cs="Calibri"/>
          <w:color w:val="000000"/>
          <w:spacing w:val="2"/>
          <w:sz w:val="24"/>
          <w:szCs w:val="24"/>
        </w:rPr>
        <w:t>including target setting, coaching, and monitoring.</w:t>
      </w:r>
    </w:p>
    <w:p w14:paraId="78F2D97B" w14:textId="6497ED46" w:rsidR="00713248" w:rsidRPr="007A2C13" w:rsidRDefault="00713248"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In absence of the Principal and Vice Principals, to step-up and undertake the professional duties of the Principal as reasonabl</w:t>
      </w:r>
      <w:r w:rsidR="0050203A" w:rsidRPr="007A2C13">
        <w:rPr>
          <w:rFonts w:ascii="Calibri" w:hAnsi="Calibri" w:cs="Calibri"/>
          <w:color w:val="000000"/>
          <w:spacing w:val="2"/>
          <w:sz w:val="24"/>
          <w:szCs w:val="24"/>
        </w:rPr>
        <w:t>y delegated.</w:t>
      </w:r>
    </w:p>
    <w:p w14:paraId="665E2374" w14:textId="74BA209B" w:rsidR="0050203A" w:rsidRPr="007A2C13" w:rsidRDefault="0050203A" w:rsidP="003B700C">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Facilitate projects, programmes or systems as directed by the Principal.</w:t>
      </w:r>
    </w:p>
    <w:p w14:paraId="4568E9E4" w14:textId="402C6816" w:rsidR="007B2543" w:rsidRPr="007A2C13" w:rsidRDefault="007B2543" w:rsidP="007B2543">
      <w:pPr>
        <w:pStyle w:val="ListParagraph"/>
        <w:numPr>
          <w:ilvl w:val="0"/>
          <w:numId w:val="13"/>
        </w:numPr>
        <w:rPr>
          <w:rFonts w:ascii="Calibri" w:hAnsi="Calibri" w:cs="Calibri"/>
          <w:b/>
          <w:bCs/>
          <w:color w:val="000000"/>
          <w:spacing w:val="2"/>
          <w:sz w:val="24"/>
          <w:szCs w:val="24"/>
        </w:rPr>
      </w:pPr>
      <w:r w:rsidRPr="007A2C13">
        <w:rPr>
          <w:rFonts w:ascii="Calibri" w:hAnsi="Calibri" w:cs="Calibri"/>
          <w:color w:val="000000"/>
          <w:spacing w:val="2"/>
          <w:sz w:val="24"/>
          <w:szCs w:val="24"/>
        </w:rPr>
        <w:t>Help keep systems organised</w:t>
      </w:r>
      <w:r w:rsidR="009071BA" w:rsidRPr="007A2C13">
        <w:rPr>
          <w:rFonts w:ascii="Calibri" w:hAnsi="Calibri" w:cs="Calibri"/>
          <w:color w:val="000000"/>
          <w:spacing w:val="2"/>
          <w:sz w:val="24"/>
          <w:szCs w:val="24"/>
        </w:rPr>
        <w:t>, up-to-date and user friendly for all academy staff.</w:t>
      </w:r>
    </w:p>
    <w:p w14:paraId="1C3638CE" w14:textId="1E5803C9" w:rsidR="003A7F57" w:rsidRPr="007A2C13" w:rsidRDefault="009071BA" w:rsidP="00A35C6D">
      <w:pPr>
        <w:pStyle w:val="ListParagraph"/>
        <w:numPr>
          <w:ilvl w:val="0"/>
          <w:numId w:val="13"/>
        </w:numPr>
        <w:rPr>
          <w:rFonts w:ascii="Calibri" w:hAnsi="Calibri" w:cs="Calibri"/>
          <w:color w:val="000000"/>
          <w:spacing w:val="2"/>
          <w:sz w:val="24"/>
          <w:szCs w:val="24"/>
        </w:rPr>
      </w:pPr>
      <w:r w:rsidRPr="007A2C13">
        <w:rPr>
          <w:rFonts w:ascii="Calibri" w:hAnsi="Calibri" w:cs="Calibri"/>
          <w:color w:val="000000"/>
          <w:spacing w:val="2"/>
          <w:sz w:val="24"/>
          <w:szCs w:val="24"/>
        </w:rPr>
        <w:t>Undertake, and when required, del</w:t>
      </w:r>
      <w:r w:rsidR="00C9574D" w:rsidRPr="007A2C13">
        <w:rPr>
          <w:rFonts w:ascii="Calibri" w:hAnsi="Calibri" w:cs="Calibri"/>
          <w:color w:val="000000"/>
          <w:spacing w:val="2"/>
          <w:sz w:val="24"/>
          <w:szCs w:val="24"/>
        </w:rPr>
        <w:t>iver or be part of the appraisal system and relevant training and professional development.</w:t>
      </w:r>
    </w:p>
    <w:p w14:paraId="7DAE4EAB" w14:textId="2F4DE589" w:rsidR="00C9574D" w:rsidRPr="007A2C13" w:rsidRDefault="003A38DF" w:rsidP="00A35C6D">
      <w:pPr>
        <w:pStyle w:val="ListParagraph"/>
        <w:numPr>
          <w:ilvl w:val="0"/>
          <w:numId w:val="13"/>
        </w:numPr>
        <w:rPr>
          <w:rFonts w:ascii="Calibri" w:hAnsi="Calibri" w:cs="Calibri"/>
          <w:color w:val="000000"/>
          <w:spacing w:val="2"/>
          <w:sz w:val="24"/>
          <w:szCs w:val="24"/>
        </w:rPr>
      </w:pPr>
      <w:r w:rsidRPr="007A2C13">
        <w:rPr>
          <w:rFonts w:ascii="Calibri" w:hAnsi="Calibri" w:cs="Calibri"/>
          <w:color w:val="000000"/>
          <w:spacing w:val="2"/>
          <w:sz w:val="24"/>
          <w:szCs w:val="24"/>
        </w:rPr>
        <w:t>To undertake any other responsibilities as directed by the Principal.</w:t>
      </w:r>
    </w:p>
    <w:p w14:paraId="63BE5833" w14:textId="77777777" w:rsidR="00C9574D" w:rsidRDefault="00C9574D" w:rsidP="00C9574D">
      <w:pPr>
        <w:rPr>
          <w:rFonts w:ascii="Calibri" w:hAnsi="Calibri" w:cs="Calibri"/>
          <w:color w:val="000000"/>
          <w:spacing w:val="2"/>
          <w:sz w:val="24"/>
          <w:szCs w:val="24"/>
        </w:rPr>
      </w:pPr>
    </w:p>
    <w:p w14:paraId="6D04885D" w14:textId="77777777" w:rsidR="009C794F" w:rsidRDefault="009C794F" w:rsidP="00C9574D">
      <w:pPr>
        <w:rPr>
          <w:rFonts w:ascii="Calibri" w:hAnsi="Calibri" w:cs="Calibri"/>
          <w:color w:val="000000"/>
          <w:spacing w:val="2"/>
          <w:sz w:val="24"/>
          <w:szCs w:val="24"/>
        </w:rPr>
      </w:pPr>
    </w:p>
    <w:p w14:paraId="59FC92CB" w14:textId="77777777" w:rsidR="009C794F" w:rsidRDefault="009C794F" w:rsidP="00C9574D">
      <w:pPr>
        <w:rPr>
          <w:rFonts w:ascii="Calibri" w:hAnsi="Calibri" w:cs="Calibri"/>
          <w:color w:val="000000"/>
          <w:spacing w:val="2"/>
          <w:sz w:val="24"/>
          <w:szCs w:val="24"/>
        </w:rPr>
      </w:pPr>
    </w:p>
    <w:p w14:paraId="77007352" w14:textId="77777777" w:rsidR="009C794F" w:rsidRPr="007A2C13" w:rsidRDefault="009C794F" w:rsidP="00C9574D">
      <w:pPr>
        <w:rPr>
          <w:rFonts w:ascii="Calibri" w:hAnsi="Calibri" w:cs="Calibri"/>
          <w:color w:val="000000"/>
          <w:spacing w:val="2"/>
          <w:sz w:val="24"/>
          <w:szCs w:val="24"/>
        </w:rPr>
      </w:pPr>
    </w:p>
    <w:p w14:paraId="095BBADA" w14:textId="77777777" w:rsidR="00D645D4" w:rsidRPr="007A2C13" w:rsidRDefault="00D645D4" w:rsidP="00D03988">
      <w:pPr>
        <w:pStyle w:val="Heading1GaramondBold"/>
        <w:spacing w:before="0" w:line="240" w:lineRule="auto"/>
        <w:rPr>
          <w:rFonts w:ascii="Calibri" w:hAnsi="Calibri" w:cs="Calibri"/>
          <w:color w:val="7030A0"/>
          <w:sz w:val="24"/>
          <w:szCs w:val="24"/>
        </w:rPr>
      </w:pPr>
      <w:r w:rsidRPr="007A2C13">
        <w:rPr>
          <w:rFonts w:ascii="Calibri" w:hAnsi="Calibri" w:cs="Calibri"/>
          <w:color w:val="7030A0"/>
          <w:sz w:val="24"/>
          <w:szCs w:val="24"/>
        </w:rPr>
        <w:lastRenderedPageBreak/>
        <w:t>Other</w:t>
      </w:r>
    </w:p>
    <w:p w14:paraId="1F1BF698" w14:textId="77777777" w:rsidR="00D645D4" w:rsidRPr="007A2C13" w:rsidRDefault="00D645D4" w:rsidP="00D03988">
      <w:pPr>
        <w:pStyle w:val="NoSpacing"/>
        <w:numPr>
          <w:ilvl w:val="0"/>
          <w:numId w:val="9"/>
        </w:numPr>
        <w:rPr>
          <w:rFonts w:cs="Calibri"/>
          <w:bCs/>
          <w:color w:val="000000"/>
          <w:sz w:val="24"/>
          <w:szCs w:val="24"/>
        </w:rPr>
      </w:pPr>
      <w:r w:rsidRPr="007A2C13">
        <w:rPr>
          <w:rFonts w:cs="Calibri"/>
          <w:bCs/>
          <w:color w:val="000000"/>
          <w:sz w:val="24"/>
          <w:szCs w:val="24"/>
        </w:rPr>
        <w:t xml:space="preserve">Actively promote the safety and welfare of our children and young people </w:t>
      </w:r>
    </w:p>
    <w:p w14:paraId="0ECFDDF1" w14:textId="09461416" w:rsidR="00D645D4" w:rsidRPr="007A2C13" w:rsidRDefault="00D645D4" w:rsidP="20753971">
      <w:pPr>
        <w:pStyle w:val="NoSpacing"/>
        <w:numPr>
          <w:ilvl w:val="0"/>
          <w:numId w:val="9"/>
        </w:numPr>
        <w:rPr>
          <w:rFonts w:cs="Calibri"/>
          <w:color w:val="000000"/>
          <w:sz w:val="24"/>
          <w:szCs w:val="24"/>
        </w:rPr>
      </w:pPr>
      <w:r w:rsidRPr="007A2C13">
        <w:rPr>
          <w:rFonts w:cs="Calibri"/>
          <w:color w:val="000000" w:themeColor="text1"/>
          <w:sz w:val="24"/>
          <w:szCs w:val="24"/>
        </w:rPr>
        <w:t>Ensure compliance with Ark</w:t>
      </w:r>
      <w:r w:rsidR="73757DC5" w:rsidRPr="007A2C13">
        <w:rPr>
          <w:rFonts w:cs="Calibri"/>
          <w:color w:val="000000" w:themeColor="text1"/>
          <w:sz w:val="24"/>
          <w:szCs w:val="24"/>
        </w:rPr>
        <w:t>’</w:t>
      </w:r>
      <w:r w:rsidRPr="007A2C13">
        <w:rPr>
          <w:rFonts w:cs="Calibri"/>
          <w:color w:val="000000" w:themeColor="text1"/>
          <w:sz w:val="24"/>
          <w:szCs w:val="24"/>
        </w:rPr>
        <w:t>s data protection rules and procedures</w:t>
      </w:r>
    </w:p>
    <w:p w14:paraId="38100EFB" w14:textId="77777777" w:rsidR="00D645D4" w:rsidRPr="007A2C13" w:rsidRDefault="00D645D4" w:rsidP="00D03988">
      <w:pPr>
        <w:numPr>
          <w:ilvl w:val="0"/>
          <w:numId w:val="9"/>
        </w:numPr>
        <w:tabs>
          <w:tab w:val="left" w:pos="720"/>
        </w:tabs>
        <w:autoSpaceDE w:val="0"/>
        <w:autoSpaceDN w:val="0"/>
        <w:adjustRightInd w:val="0"/>
        <w:rPr>
          <w:rFonts w:ascii="Calibri" w:eastAsia="Times New Roman" w:hAnsi="Calibri" w:cs="Calibri"/>
          <w:sz w:val="24"/>
          <w:szCs w:val="24"/>
          <w:lang w:val="en-US"/>
        </w:rPr>
      </w:pPr>
      <w:r w:rsidRPr="007A2C13">
        <w:rPr>
          <w:rFonts w:ascii="Calibri" w:eastAsia="Times New Roman" w:hAnsi="Calibri" w:cs="Calibri"/>
          <w:noProof/>
          <w:color w:val="000000"/>
          <w:sz w:val="24"/>
          <w:szCs w:val="24"/>
          <w:lang w:eastAsia="en-GB"/>
        </w:rPr>
        <w:t>Work with Ark Central and other academies in the Ark network, to establish good practice throughout the network, offering support where required</w:t>
      </w:r>
    </w:p>
    <w:p w14:paraId="5B1B7545" w14:textId="77777777" w:rsidR="00D645D4" w:rsidRPr="007A2C13" w:rsidRDefault="00D645D4" w:rsidP="00D03988">
      <w:pPr>
        <w:rPr>
          <w:rFonts w:ascii="Calibri" w:eastAsia="Times New Roman" w:hAnsi="Calibri" w:cs="Calibri"/>
          <w:sz w:val="24"/>
          <w:szCs w:val="24"/>
          <w:lang w:val="en-US"/>
        </w:rPr>
      </w:pPr>
    </w:p>
    <w:p w14:paraId="61DC0D73" w14:textId="6C4FD4C9" w:rsidR="00482D9A" w:rsidRPr="007A2C13" w:rsidRDefault="00D645D4" w:rsidP="00D03988">
      <w:pPr>
        <w:rPr>
          <w:rFonts w:ascii="Calibri" w:eastAsia="Times New Roman" w:hAnsi="Calibri" w:cs="Calibri"/>
          <w:sz w:val="24"/>
          <w:szCs w:val="24"/>
          <w:lang w:val="en-US"/>
        </w:rPr>
      </w:pPr>
      <w:r w:rsidRPr="007A2C13">
        <w:rPr>
          <w:rFonts w:ascii="Calibri" w:eastAsia="Times New Roman" w:hAnsi="Calibri" w:cs="Calibri"/>
          <w:sz w:val="24"/>
          <w:szCs w:val="24"/>
          <w:lang w:val="en-US"/>
        </w:rPr>
        <w:t xml:space="preserve">This job description is not an exhaustive </w:t>
      </w:r>
      <w:r w:rsidR="0036585D" w:rsidRPr="007A2C13">
        <w:rPr>
          <w:rFonts w:ascii="Calibri" w:eastAsia="Times New Roman" w:hAnsi="Calibri" w:cs="Calibri"/>
          <w:sz w:val="24"/>
          <w:szCs w:val="24"/>
          <w:lang w:val="en-US"/>
        </w:rPr>
        <w:t>list,</w:t>
      </w:r>
      <w:r w:rsidRPr="007A2C13">
        <w:rPr>
          <w:rFonts w:ascii="Calibri" w:eastAsia="Times New Roman" w:hAnsi="Calibri" w:cs="Calibri"/>
          <w:sz w:val="24"/>
          <w:szCs w:val="24"/>
          <w:lang w:val="en-US"/>
        </w:rPr>
        <w:t xml:space="preserve"> and you will be expected to carry out any other reasonable tasks as directed by your line manager. </w:t>
      </w:r>
    </w:p>
    <w:p w14:paraId="5AFC6A3F" w14:textId="77777777" w:rsidR="00ED4A3B" w:rsidRDefault="00ED4A3B" w:rsidP="00D03988">
      <w:pPr>
        <w:rPr>
          <w:rFonts w:ascii="Calibri" w:hAnsi="Calibri" w:cs="Calibri"/>
          <w:sz w:val="24"/>
          <w:szCs w:val="24"/>
        </w:rPr>
        <w:sectPr w:rsidR="00ED4A3B" w:rsidSect="009C794F">
          <w:headerReference w:type="default" r:id="rId10"/>
          <w:footerReference w:type="default" r:id="rId11"/>
          <w:pgSz w:w="11906" w:h="16838"/>
          <w:pgMar w:top="1440" w:right="1440" w:bottom="1440" w:left="1440" w:header="709" w:footer="709" w:gutter="0"/>
          <w:cols w:space="708"/>
          <w:docGrid w:linePitch="360"/>
        </w:sectPr>
      </w:pPr>
    </w:p>
    <w:p w14:paraId="7B53C3A8" w14:textId="77777777" w:rsidR="00911C0E" w:rsidRPr="007A2C13" w:rsidRDefault="00911C0E" w:rsidP="00D03988">
      <w:pPr>
        <w:rPr>
          <w:rFonts w:ascii="Calibri" w:hAnsi="Calibri" w:cs="Calibri"/>
          <w:sz w:val="24"/>
          <w:szCs w:val="24"/>
        </w:rPr>
      </w:pPr>
    </w:p>
    <w:p w14:paraId="536F4F56" w14:textId="21B9DA25" w:rsidR="00482D9A" w:rsidRPr="007A2C13" w:rsidRDefault="00482D9A" w:rsidP="00911C0E">
      <w:pPr>
        <w:jc w:val="cente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 xml:space="preserve">Person Specification: </w:t>
      </w:r>
      <w:r w:rsidR="004C20CB" w:rsidRPr="007A2C13">
        <w:rPr>
          <w:rFonts w:ascii="Calibri" w:eastAsia="Times New Roman" w:hAnsi="Calibri" w:cs="Calibri"/>
          <w:b/>
          <w:color w:val="7030A0"/>
          <w:sz w:val="24"/>
          <w:szCs w:val="24"/>
        </w:rPr>
        <w:t xml:space="preserve">Assistant Principal of </w:t>
      </w:r>
      <w:r w:rsidR="00A73AFE" w:rsidRPr="007A2C13">
        <w:rPr>
          <w:rFonts w:ascii="Calibri" w:eastAsia="Times New Roman" w:hAnsi="Calibri" w:cs="Calibri"/>
          <w:b/>
          <w:color w:val="7030A0"/>
          <w:sz w:val="24"/>
          <w:szCs w:val="24"/>
        </w:rPr>
        <w:t>Behaviour</w:t>
      </w:r>
    </w:p>
    <w:p w14:paraId="125C99C1" w14:textId="77777777" w:rsidR="00911C0E" w:rsidRPr="007A2C13" w:rsidRDefault="00911C0E" w:rsidP="00911C0E">
      <w:pPr>
        <w:jc w:val="center"/>
        <w:rPr>
          <w:rFonts w:ascii="Calibri" w:eastAsia="Times New Roman" w:hAnsi="Calibri" w:cs="Calibri"/>
          <w:b/>
          <w:color w:val="33B5D5"/>
          <w:sz w:val="24"/>
          <w:szCs w:val="24"/>
        </w:rPr>
      </w:pPr>
    </w:p>
    <w:p w14:paraId="64E2364D" w14:textId="77777777" w:rsidR="00482D9A" w:rsidRPr="007A2C13" w:rsidRDefault="00482D9A"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Qualification Criteria</w:t>
      </w:r>
    </w:p>
    <w:p w14:paraId="4A467FD2" w14:textId="2CDD19B4" w:rsidR="00482D9A" w:rsidRPr="007A2C13" w:rsidRDefault="0058089A"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Qualified to teach in the UK</w:t>
      </w:r>
    </w:p>
    <w:p w14:paraId="382B8C96" w14:textId="63A082DC" w:rsidR="00572FA2" w:rsidRPr="007A2C13" w:rsidRDefault="0031130E"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Qualified to degree level and above</w:t>
      </w:r>
    </w:p>
    <w:p w14:paraId="182BB802" w14:textId="77777777" w:rsidR="00911C0E" w:rsidRPr="007A2C13" w:rsidRDefault="00911C0E" w:rsidP="00911C0E">
      <w:pPr>
        <w:tabs>
          <w:tab w:val="left" w:pos="720"/>
        </w:tabs>
        <w:ind w:left="360"/>
        <w:rPr>
          <w:rFonts w:ascii="Calibri" w:eastAsia="Times New Roman" w:hAnsi="Calibri" w:cs="Calibri"/>
          <w:sz w:val="24"/>
          <w:szCs w:val="24"/>
        </w:rPr>
      </w:pPr>
    </w:p>
    <w:p w14:paraId="2C3DA71E" w14:textId="77777777" w:rsidR="00482D9A" w:rsidRPr="007A2C13" w:rsidRDefault="00482D9A"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Knowledge, Skills and Experience</w:t>
      </w:r>
    </w:p>
    <w:p w14:paraId="771ACC93" w14:textId="5A7204BA" w:rsidR="00AC5B97" w:rsidRPr="007A2C13" w:rsidRDefault="00925F9B"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Evidence of contributing to excellent student progress and outcomes.</w:t>
      </w:r>
    </w:p>
    <w:p w14:paraId="4690D212" w14:textId="107F22B7" w:rsidR="00620182" w:rsidRPr="007A2C13" w:rsidRDefault="00E8144F"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Demonstrable commitment to raising attainment of all pupils in a challenging classroom </w:t>
      </w:r>
      <w:r w:rsidR="00D1374B" w:rsidRPr="007A2C13">
        <w:rPr>
          <w:rFonts w:ascii="Calibri" w:eastAsia="Times New Roman" w:hAnsi="Calibri" w:cs="Calibri"/>
          <w:sz w:val="24"/>
          <w:szCs w:val="24"/>
        </w:rPr>
        <w:t>environment.</w:t>
      </w:r>
    </w:p>
    <w:p w14:paraId="038096DC" w14:textId="7E41FE3A" w:rsidR="00620182" w:rsidRPr="007A2C13" w:rsidRDefault="00D1374B"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Experience of improving the quality of teaching and learning.</w:t>
      </w:r>
    </w:p>
    <w:p w14:paraId="0DEFD01F" w14:textId="1E10A826" w:rsidR="00FA0A80" w:rsidRPr="007A2C13" w:rsidRDefault="00FA0A80"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Experience leading a team and/or working to support the significant</w:t>
      </w:r>
      <w:r w:rsidR="00E83169" w:rsidRPr="007A2C13">
        <w:rPr>
          <w:rFonts w:ascii="Calibri" w:eastAsia="Times New Roman" w:hAnsi="Calibri" w:cs="Calibri"/>
          <w:sz w:val="24"/>
          <w:szCs w:val="24"/>
        </w:rPr>
        <w:t xml:space="preserve"> success of others, including professional development and effective management of underperformance.</w:t>
      </w:r>
    </w:p>
    <w:p w14:paraId="09360C18" w14:textId="5B575DD9" w:rsidR="003B50B8" w:rsidRPr="007A2C13" w:rsidRDefault="003B50B8" w:rsidP="00D03988">
      <w:pPr>
        <w:numPr>
          <w:ilvl w:val="0"/>
          <w:numId w:val="2"/>
        </w:numPr>
        <w:tabs>
          <w:tab w:val="num" w:pos="360"/>
          <w:tab w:val="left" w:pos="720"/>
        </w:tabs>
        <w:rPr>
          <w:rFonts w:ascii="Calibri" w:eastAsia="Times New Roman" w:hAnsi="Calibri" w:cs="Calibri"/>
          <w:sz w:val="24"/>
          <w:szCs w:val="24"/>
        </w:rPr>
      </w:pPr>
      <w:r w:rsidRPr="007A2C13">
        <w:rPr>
          <w:rFonts w:ascii="Calibri" w:eastAsia="Times New Roman" w:hAnsi="Calibri" w:cs="Calibri"/>
          <w:sz w:val="24"/>
          <w:szCs w:val="24"/>
        </w:rPr>
        <w:t>Knowledge of the national secondary education system, examinations and curriculum.</w:t>
      </w:r>
    </w:p>
    <w:p w14:paraId="69A22A66" w14:textId="77777777" w:rsidR="00911C0E" w:rsidRPr="007A2C13" w:rsidRDefault="00911C0E" w:rsidP="00911C0E">
      <w:pPr>
        <w:tabs>
          <w:tab w:val="left" w:pos="720"/>
        </w:tabs>
        <w:ind w:left="360"/>
        <w:rPr>
          <w:rFonts w:ascii="Calibri" w:eastAsia="Times New Roman" w:hAnsi="Calibri" w:cs="Calibri"/>
          <w:sz w:val="24"/>
          <w:szCs w:val="24"/>
        </w:rPr>
      </w:pPr>
    </w:p>
    <w:p w14:paraId="5BFDA17D" w14:textId="77777777" w:rsidR="00D645D4" w:rsidRPr="007A2C13" w:rsidRDefault="00D645D4" w:rsidP="00D03988">
      <w:pPr>
        <w:rPr>
          <w:rFonts w:ascii="Calibri" w:eastAsia="Times New Roman" w:hAnsi="Calibri" w:cs="Calibri"/>
          <w:b/>
          <w:color w:val="7030A0"/>
          <w:sz w:val="24"/>
          <w:szCs w:val="24"/>
        </w:rPr>
      </w:pPr>
      <w:r w:rsidRPr="007A2C13">
        <w:rPr>
          <w:rFonts w:ascii="Calibri" w:eastAsia="Times New Roman" w:hAnsi="Calibri" w:cs="Calibri"/>
          <w:b/>
          <w:color w:val="7030A0"/>
          <w:sz w:val="24"/>
          <w:szCs w:val="24"/>
        </w:rPr>
        <w:t>Behaviours</w:t>
      </w:r>
    </w:p>
    <w:p w14:paraId="74789B6D" w14:textId="39DD52FC" w:rsidR="00D645D4" w:rsidRPr="007A2C13" w:rsidRDefault="00D645D4" w:rsidP="00565650">
      <w:pPr>
        <w:tabs>
          <w:tab w:val="left" w:pos="720"/>
        </w:tabs>
        <w:rPr>
          <w:rFonts w:ascii="Calibri" w:eastAsia="Times New Roman" w:hAnsi="Calibri" w:cs="Calibri"/>
          <w:sz w:val="24"/>
          <w:szCs w:val="24"/>
        </w:rPr>
      </w:pPr>
    </w:p>
    <w:p w14:paraId="024170F6" w14:textId="3C4739DC" w:rsidR="00565650" w:rsidRPr="007A2C13" w:rsidRDefault="00565650" w:rsidP="00565650">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Leadership</w:t>
      </w:r>
    </w:p>
    <w:p w14:paraId="620D6CCF" w14:textId="77777777" w:rsidR="00565650" w:rsidRPr="007A2C13" w:rsidRDefault="00565650"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Understands their own contribution to the academy as a whole.</w:t>
      </w:r>
    </w:p>
    <w:p w14:paraId="38141B0A" w14:textId="77777777" w:rsidR="00565650" w:rsidRPr="007A2C13" w:rsidRDefault="00565650"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Management style that encourages participation, innovation, and confidence.</w:t>
      </w:r>
    </w:p>
    <w:p w14:paraId="33005289" w14:textId="37C556F9" w:rsidR="00565650" w:rsidRPr="007A2C13" w:rsidRDefault="004E150D"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Strong organisational skills and the ability to delegate.</w:t>
      </w:r>
    </w:p>
    <w:p w14:paraId="1204C868" w14:textId="0E47F0E4" w:rsidR="004E150D" w:rsidRPr="007A2C13" w:rsidRDefault="004E150D"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Resilience </w:t>
      </w:r>
      <w:r w:rsidR="00C4545B" w:rsidRPr="007A2C13">
        <w:rPr>
          <w:rFonts w:ascii="Calibri" w:eastAsia="Times New Roman" w:hAnsi="Calibri" w:cs="Calibri"/>
          <w:sz w:val="24"/>
          <w:szCs w:val="24"/>
        </w:rPr>
        <w:t>and motivation to lead the academy through day-to-day challenges</w:t>
      </w:r>
    </w:p>
    <w:p w14:paraId="549EA269" w14:textId="28904B07" w:rsidR="00C4545B" w:rsidRPr="007A2C13" w:rsidRDefault="00C4545B"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Strong interpersonal, written</w:t>
      </w:r>
      <w:r w:rsidR="00D50C08" w:rsidRPr="007A2C13">
        <w:rPr>
          <w:rFonts w:ascii="Calibri" w:eastAsia="Times New Roman" w:hAnsi="Calibri" w:cs="Calibri"/>
          <w:sz w:val="24"/>
          <w:szCs w:val="24"/>
        </w:rPr>
        <w:t xml:space="preserve"> and oral communication skills</w:t>
      </w:r>
      <w:r w:rsidR="006F6324" w:rsidRPr="007A2C13">
        <w:rPr>
          <w:rFonts w:ascii="Calibri" w:eastAsia="Times New Roman" w:hAnsi="Calibri" w:cs="Calibri"/>
          <w:sz w:val="24"/>
          <w:szCs w:val="24"/>
        </w:rPr>
        <w:t>.</w:t>
      </w:r>
    </w:p>
    <w:p w14:paraId="5497168A" w14:textId="41D587A9" w:rsidR="006F6324" w:rsidRPr="007A2C13" w:rsidRDefault="006F6324"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Genuine passion and a belief </w:t>
      </w:r>
      <w:r w:rsidR="00A94539" w:rsidRPr="007A2C13">
        <w:rPr>
          <w:rFonts w:ascii="Calibri" w:eastAsia="Times New Roman" w:hAnsi="Calibri" w:cs="Calibri"/>
          <w:sz w:val="24"/>
          <w:szCs w:val="24"/>
        </w:rPr>
        <w:t xml:space="preserve">in the potential </w:t>
      </w:r>
      <w:r w:rsidR="009D3A99" w:rsidRPr="007A2C13">
        <w:rPr>
          <w:rFonts w:ascii="Calibri" w:eastAsia="Times New Roman" w:hAnsi="Calibri" w:cs="Calibri"/>
          <w:sz w:val="24"/>
          <w:szCs w:val="24"/>
        </w:rPr>
        <w:t>of every student.</w:t>
      </w:r>
    </w:p>
    <w:p w14:paraId="30367001" w14:textId="7460441E" w:rsidR="009D3A99" w:rsidRPr="007A2C13" w:rsidRDefault="009D3A99"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 xml:space="preserve">Motivation to continually improve standards </w:t>
      </w:r>
      <w:r w:rsidR="00AD0A28" w:rsidRPr="007A2C13">
        <w:rPr>
          <w:rFonts w:ascii="Calibri" w:eastAsia="Times New Roman" w:hAnsi="Calibri" w:cs="Calibri"/>
          <w:sz w:val="24"/>
          <w:szCs w:val="24"/>
        </w:rPr>
        <w:t>and achieve excellence</w:t>
      </w:r>
      <w:r w:rsidR="00172D32" w:rsidRPr="007A2C13">
        <w:rPr>
          <w:rFonts w:ascii="Calibri" w:eastAsia="Times New Roman" w:hAnsi="Calibri" w:cs="Calibri"/>
          <w:sz w:val="24"/>
          <w:szCs w:val="24"/>
        </w:rPr>
        <w:t>.</w:t>
      </w:r>
    </w:p>
    <w:p w14:paraId="347A1BF0" w14:textId="76119784" w:rsidR="00172D32" w:rsidRPr="007A2C13" w:rsidRDefault="00172D32" w:rsidP="009003D9">
      <w:pPr>
        <w:pStyle w:val="ListParagraph"/>
        <w:numPr>
          <w:ilvl w:val="0"/>
          <w:numId w:val="17"/>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Commitment to the safeguarding and welfare of all pupils.</w:t>
      </w:r>
    </w:p>
    <w:p w14:paraId="645CF6C3" w14:textId="77777777" w:rsidR="00426991" w:rsidRPr="007A2C13" w:rsidRDefault="00426991" w:rsidP="00426991">
      <w:pPr>
        <w:tabs>
          <w:tab w:val="left" w:pos="720"/>
        </w:tabs>
        <w:rPr>
          <w:rFonts w:ascii="Calibri" w:eastAsia="Times New Roman" w:hAnsi="Calibri" w:cs="Calibri"/>
          <w:sz w:val="24"/>
          <w:szCs w:val="24"/>
        </w:rPr>
      </w:pPr>
    </w:p>
    <w:p w14:paraId="365993F6" w14:textId="5F282C90" w:rsidR="00426991" w:rsidRPr="007A2C13" w:rsidRDefault="00426991" w:rsidP="00426991">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Vision and Strategy</w:t>
      </w:r>
    </w:p>
    <w:p w14:paraId="4628A941" w14:textId="261BE614" w:rsidR="00426991" w:rsidRPr="007A2C13" w:rsidRDefault="00E40670"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Vision aligned with A</w:t>
      </w:r>
      <w:r w:rsidR="009003D9" w:rsidRPr="007A2C13">
        <w:rPr>
          <w:rFonts w:ascii="Calibri" w:eastAsia="Times New Roman" w:hAnsi="Calibri" w:cs="Calibri"/>
          <w:sz w:val="24"/>
          <w:szCs w:val="24"/>
        </w:rPr>
        <w:t>RK’s high aspirations and high expectations of self and others.</w:t>
      </w:r>
    </w:p>
    <w:p w14:paraId="6326C8E2" w14:textId="2C2218BF" w:rsidR="009003D9" w:rsidRPr="007A2C13" w:rsidRDefault="00223DBD"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 xml:space="preserve">Clear understanding of the strategies to establish consistently </w:t>
      </w:r>
      <w:r w:rsidR="00CC2726" w:rsidRPr="007A2C13">
        <w:rPr>
          <w:rFonts w:ascii="Calibri" w:eastAsia="Times New Roman" w:hAnsi="Calibri" w:cs="Calibri"/>
          <w:sz w:val="24"/>
          <w:szCs w:val="24"/>
        </w:rPr>
        <w:t>high standards of behaviour in an inner-city school and commitment to relentlessly instilling these strategies.</w:t>
      </w:r>
    </w:p>
    <w:p w14:paraId="025C7FF3" w14:textId="390A2BBC" w:rsidR="00CC2726" w:rsidRPr="007A2C13" w:rsidRDefault="00D053CA" w:rsidP="00E40670">
      <w:pPr>
        <w:pStyle w:val="ListParagraph"/>
        <w:numPr>
          <w:ilvl w:val="0"/>
          <w:numId w:val="15"/>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Use of data to inform and diagnose weaknesses that need addressing.</w:t>
      </w:r>
    </w:p>
    <w:p w14:paraId="6BB84E00" w14:textId="77777777" w:rsidR="00D053CA" w:rsidRPr="007A2C13" w:rsidRDefault="00D053CA" w:rsidP="00D053CA">
      <w:pPr>
        <w:tabs>
          <w:tab w:val="left" w:pos="720"/>
        </w:tabs>
        <w:rPr>
          <w:rFonts w:ascii="Calibri" w:eastAsia="Times New Roman" w:hAnsi="Calibri" w:cs="Calibri"/>
          <w:b/>
          <w:bCs/>
          <w:sz w:val="24"/>
          <w:szCs w:val="24"/>
        </w:rPr>
      </w:pPr>
    </w:p>
    <w:p w14:paraId="399E7EF4" w14:textId="0F12B255" w:rsidR="00D053CA" w:rsidRPr="007A2C13" w:rsidRDefault="007D34C1" w:rsidP="00D053CA">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Leading the Learning</w:t>
      </w:r>
    </w:p>
    <w:p w14:paraId="29F073AA" w14:textId="3A745A1E" w:rsidR="007D34C1" w:rsidRPr="007A2C13" w:rsidRDefault="007D34C1" w:rsidP="007D34C1">
      <w:pPr>
        <w:pStyle w:val="ListParagraph"/>
        <w:numPr>
          <w:ilvl w:val="0"/>
          <w:numId w:val="18"/>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t>Understands what outstanding teaching practice looks like</w:t>
      </w:r>
      <w:r w:rsidR="0024431C" w:rsidRPr="007A2C13">
        <w:rPr>
          <w:rFonts w:ascii="Calibri" w:eastAsia="Times New Roman" w:hAnsi="Calibri" w:cs="Calibri"/>
          <w:sz w:val="24"/>
          <w:szCs w:val="24"/>
        </w:rPr>
        <w:t>, how to diagnose and implement effective strategies to raise learning standards.</w:t>
      </w:r>
    </w:p>
    <w:p w14:paraId="760ABE0D" w14:textId="77777777" w:rsidR="0024431C" w:rsidRPr="007A2C13" w:rsidRDefault="0024431C" w:rsidP="0024431C">
      <w:pPr>
        <w:tabs>
          <w:tab w:val="left" w:pos="720"/>
        </w:tabs>
        <w:rPr>
          <w:rFonts w:ascii="Calibri" w:eastAsia="Times New Roman" w:hAnsi="Calibri" w:cs="Calibri"/>
          <w:b/>
          <w:bCs/>
          <w:sz w:val="24"/>
          <w:szCs w:val="24"/>
        </w:rPr>
      </w:pPr>
    </w:p>
    <w:p w14:paraId="4EE17D53" w14:textId="1703CEE7" w:rsidR="0024431C" w:rsidRPr="007A2C13" w:rsidRDefault="001114AC" w:rsidP="0024431C">
      <w:pPr>
        <w:tabs>
          <w:tab w:val="left" w:pos="720"/>
        </w:tabs>
        <w:rPr>
          <w:rFonts w:ascii="Calibri" w:eastAsia="Times New Roman" w:hAnsi="Calibri" w:cs="Calibri"/>
          <w:b/>
          <w:bCs/>
          <w:sz w:val="24"/>
          <w:szCs w:val="24"/>
        </w:rPr>
      </w:pPr>
      <w:r w:rsidRPr="007A2C13">
        <w:rPr>
          <w:rFonts w:ascii="Calibri" w:eastAsia="Times New Roman" w:hAnsi="Calibri" w:cs="Calibri"/>
          <w:b/>
          <w:bCs/>
          <w:sz w:val="24"/>
          <w:szCs w:val="24"/>
        </w:rPr>
        <w:t>Leading External Relationships</w:t>
      </w:r>
    </w:p>
    <w:p w14:paraId="265A36B8" w14:textId="32B6106B" w:rsidR="00911C0E" w:rsidRPr="007A2C13" w:rsidRDefault="001114AC" w:rsidP="0043462D">
      <w:pPr>
        <w:pStyle w:val="ListParagraph"/>
        <w:numPr>
          <w:ilvl w:val="0"/>
          <w:numId w:val="18"/>
        </w:numPr>
        <w:tabs>
          <w:tab w:val="left" w:pos="720"/>
        </w:tabs>
        <w:rPr>
          <w:rFonts w:ascii="Calibri" w:eastAsia="Times New Roman" w:hAnsi="Calibri" w:cs="Calibri"/>
          <w:b/>
          <w:bCs/>
          <w:sz w:val="24"/>
          <w:szCs w:val="24"/>
        </w:rPr>
      </w:pPr>
      <w:r w:rsidRPr="007A2C13">
        <w:rPr>
          <w:rFonts w:ascii="Calibri" w:eastAsia="Times New Roman" w:hAnsi="Calibri" w:cs="Calibri"/>
          <w:sz w:val="24"/>
          <w:szCs w:val="24"/>
        </w:rPr>
        <w:lastRenderedPageBreak/>
        <w:t>Can skil</w:t>
      </w:r>
      <w:r w:rsidR="0043462D" w:rsidRPr="007A2C13">
        <w:rPr>
          <w:rFonts w:ascii="Calibri" w:eastAsia="Times New Roman" w:hAnsi="Calibri" w:cs="Calibri"/>
          <w:sz w:val="24"/>
          <w:szCs w:val="24"/>
        </w:rPr>
        <w:t>fully manage and maintain effective working relationships with parents and other stakeholders.</w:t>
      </w:r>
    </w:p>
    <w:p w14:paraId="650C6ECB" w14:textId="77777777" w:rsidR="0028345C" w:rsidRPr="007A2C13" w:rsidRDefault="0028345C" w:rsidP="0028345C">
      <w:pPr>
        <w:tabs>
          <w:tab w:val="left" w:pos="720"/>
        </w:tabs>
        <w:rPr>
          <w:rFonts w:ascii="Calibri" w:eastAsia="Times New Roman" w:hAnsi="Calibri" w:cs="Calibri"/>
          <w:b/>
          <w:bCs/>
          <w:sz w:val="24"/>
          <w:szCs w:val="24"/>
        </w:rPr>
      </w:pPr>
    </w:p>
    <w:p w14:paraId="51EFA3E6" w14:textId="77777777" w:rsidR="00D645D4" w:rsidRPr="007A2C13" w:rsidRDefault="00D645D4" w:rsidP="00D03988">
      <w:pPr>
        <w:pStyle w:val="Heading1GaramondBold"/>
        <w:spacing w:before="0" w:line="240" w:lineRule="auto"/>
        <w:rPr>
          <w:rFonts w:ascii="Calibri" w:hAnsi="Calibri" w:cs="Calibri"/>
          <w:b w:val="0"/>
          <w:bCs w:val="0"/>
          <w:color w:val="7030A0"/>
          <w:sz w:val="24"/>
          <w:szCs w:val="24"/>
          <w:u w:val="single"/>
        </w:rPr>
      </w:pPr>
      <w:r w:rsidRPr="007A2C13">
        <w:rPr>
          <w:rFonts w:ascii="Calibri" w:hAnsi="Calibri" w:cs="Calibri"/>
          <w:color w:val="7030A0"/>
          <w:sz w:val="24"/>
          <w:szCs w:val="24"/>
        </w:rPr>
        <w:t>Other</w:t>
      </w:r>
    </w:p>
    <w:p w14:paraId="716F9FC5"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Right to work in the UK</w:t>
      </w:r>
    </w:p>
    <w:p w14:paraId="62513403"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Commitment to equality of opportunity and the safeguarding and welfare of all students</w:t>
      </w:r>
    </w:p>
    <w:p w14:paraId="60454336"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Willingness to undertake training</w:t>
      </w:r>
    </w:p>
    <w:p w14:paraId="5C304C93" w14:textId="77777777" w:rsidR="00D645D4" w:rsidRPr="007A2C13" w:rsidRDefault="00D645D4" w:rsidP="00D03988">
      <w:pPr>
        <w:numPr>
          <w:ilvl w:val="0"/>
          <w:numId w:val="2"/>
        </w:numPr>
        <w:tabs>
          <w:tab w:val="left" w:pos="720"/>
        </w:tabs>
        <w:rPr>
          <w:rFonts w:ascii="Calibri" w:eastAsia="Times New Roman" w:hAnsi="Calibri" w:cs="Calibri"/>
          <w:sz w:val="24"/>
          <w:szCs w:val="24"/>
        </w:rPr>
      </w:pPr>
      <w:r w:rsidRPr="007A2C13">
        <w:rPr>
          <w:rFonts w:ascii="Calibri" w:eastAsia="Times New Roman" w:hAnsi="Calibri" w:cs="Calibri"/>
          <w:sz w:val="24"/>
          <w:szCs w:val="24"/>
        </w:rPr>
        <w:t>This post is subject to an enhanced DBS check</w:t>
      </w:r>
    </w:p>
    <w:p w14:paraId="0D829C5A" w14:textId="77777777" w:rsidR="007C41A1" w:rsidRPr="00D03988" w:rsidRDefault="007C41A1" w:rsidP="00D03988">
      <w:pPr>
        <w:pStyle w:val="paragraph"/>
        <w:spacing w:before="0" w:beforeAutospacing="0" w:after="0" w:afterAutospacing="0"/>
        <w:textAlignment w:val="baseline"/>
        <w:rPr>
          <w:rStyle w:val="normaltextrun"/>
          <w:rFonts w:asciiTheme="minorHAnsi" w:hAnsiTheme="minorHAnsi" w:cs="Segoe UI"/>
          <w:i/>
          <w:iCs/>
          <w:color w:val="000000"/>
          <w:sz w:val="20"/>
          <w:szCs w:val="20"/>
        </w:rPr>
      </w:pPr>
    </w:p>
    <w:p w14:paraId="5DF22C4A" w14:textId="5969AAFA" w:rsidR="00ED4A3B" w:rsidRPr="00ED4A3B" w:rsidRDefault="00ED4A3B" w:rsidP="00ED4A3B">
      <w:pPr>
        <w:pStyle w:val="paragraph"/>
        <w:ind w:right="270"/>
        <w:textAlignment w:val="baseline"/>
        <w:rPr>
          <w:i/>
          <w:iCs/>
          <w:sz w:val="22"/>
          <w:szCs w:val="22"/>
        </w:rPr>
      </w:pPr>
      <w:r w:rsidRPr="00ED4A3B">
        <w:rPr>
          <w:i/>
          <w:iCs/>
          <w:sz w:val="22"/>
          <w:szCs w:val="22"/>
        </w:rPr>
        <w:t xml:space="preserve">Ark is committed to safeguarding and promoting the welfare of children and young people in our academies. In order to meet this responsibility, we follow a rigorous selection process which will include questions about safeguarding. This process is outlined </w:t>
      </w:r>
      <w:hyperlink r:id="rId12" w:history="1">
        <w:r w:rsidRPr="00ED4A3B">
          <w:rPr>
            <w:rStyle w:val="Hyperlink"/>
            <w:i/>
            <w:iCs/>
            <w:sz w:val="22"/>
            <w:szCs w:val="22"/>
          </w:rPr>
          <w:t>here</w:t>
        </w:r>
      </w:hyperlink>
      <w:r w:rsidRPr="00ED4A3B">
        <w:rPr>
          <w:i/>
          <w:iCs/>
          <w:sz w:val="22"/>
          <w:szCs w:val="22"/>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64546D45" w14:textId="4999EEC3" w:rsidR="00ED4A3B" w:rsidRPr="00ED4A3B" w:rsidRDefault="00ED4A3B" w:rsidP="00ED4A3B">
      <w:pPr>
        <w:pStyle w:val="paragraph"/>
        <w:rPr>
          <w:sz w:val="22"/>
          <w:szCs w:val="22"/>
        </w:rPr>
      </w:pPr>
      <w:r w:rsidRPr="00ED4A3B">
        <w:rPr>
          <w:i/>
          <w:iCs/>
          <w:sz w:val="22"/>
          <w:szCs w:val="22"/>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13" w:tgtFrame="_blank" w:history="1">
        <w:r w:rsidRPr="00ED4A3B">
          <w:rPr>
            <w:rStyle w:val="Hyperlink"/>
            <w:i/>
            <w:iCs/>
            <w:sz w:val="22"/>
            <w:szCs w:val="22"/>
          </w:rPr>
          <w:t>link</w:t>
        </w:r>
      </w:hyperlink>
      <w:r w:rsidRPr="00ED4A3B">
        <w:rPr>
          <w:i/>
          <w:iCs/>
          <w:sz w:val="22"/>
          <w:szCs w:val="22"/>
        </w:rPr>
        <w:t>.</w:t>
      </w:r>
      <w:r w:rsidRPr="00ED4A3B">
        <w:rPr>
          <w:sz w:val="22"/>
          <w:szCs w:val="22"/>
        </w:rPr>
        <w:t>  </w:t>
      </w:r>
    </w:p>
    <w:p w14:paraId="15F0E57B" w14:textId="77777777" w:rsidR="00ED4A3B" w:rsidRPr="00ED4A3B" w:rsidRDefault="00ED4A3B" w:rsidP="00ED4A3B">
      <w:pPr>
        <w:pStyle w:val="paragraph"/>
        <w:ind w:right="270"/>
        <w:rPr>
          <w:sz w:val="22"/>
          <w:szCs w:val="22"/>
        </w:rPr>
      </w:pPr>
      <w:r w:rsidRPr="00ED4A3B">
        <w:rPr>
          <w:i/>
          <w:iCs/>
          <w:sz w:val="22"/>
          <w:szCs w:val="22"/>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14" w:tgtFrame="_blank" w:history="1">
        <w:r w:rsidRPr="00ED4A3B">
          <w:rPr>
            <w:rStyle w:val="Hyperlink"/>
            <w:i/>
            <w:iCs/>
            <w:sz w:val="22"/>
            <w:szCs w:val="22"/>
          </w:rPr>
          <w:t>link</w:t>
        </w:r>
      </w:hyperlink>
      <w:r w:rsidRPr="00ED4A3B">
        <w:rPr>
          <w:i/>
          <w:iCs/>
          <w:sz w:val="22"/>
          <w:szCs w:val="22"/>
        </w:rPr>
        <w:t>.</w:t>
      </w:r>
      <w:r w:rsidRPr="00ED4A3B">
        <w:rPr>
          <w:sz w:val="22"/>
          <w:szCs w:val="22"/>
        </w:rPr>
        <w:t> </w:t>
      </w:r>
    </w:p>
    <w:p w14:paraId="675747F5" w14:textId="7F3D8E06" w:rsidR="00121DA5" w:rsidRPr="00D03988" w:rsidRDefault="00121DA5" w:rsidP="00D03988">
      <w:pPr>
        <w:pStyle w:val="paragraph"/>
        <w:spacing w:before="0" w:beforeAutospacing="0" w:after="0" w:afterAutospacing="0"/>
        <w:ind w:right="270"/>
        <w:textAlignment w:val="baseline"/>
        <w:rPr>
          <w:rFonts w:asciiTheme="minorHAnsi" w:hAnsiTheme="minorHAnsi"/>
        </w:rPr>
      </w:pPr>
    </w:p>
    <w:sectPr w:rsidR="00121DA5" w:rsidRPr="00D03988" w:rsidSect="009C794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6B8D3" w14:textId="77777777" w:rsidR="00214F6B" w:rsidRDefault="00214F6B" w:rsidP="00D03988">
      <w:r>
        <w:separator/>
      </w:r>
    </w:p>
  </w:endnote>
  <w:endnote w:type="continuationSeparator" w:id="0">
    <w:p w14:paraId="1D9C8840" w14:textId="77777777" w:rsidR="00214F6B" w:rsidRDefault="00214F6B" w:rsidP="00D0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5859" w14:textId="6FE90D23" w:rsidR="00CA1EC1" w:rsidRDefault="00CA1EC1">
    <w:pPr>
      <w:pStyle w:val="Footer"/>
    </w:pPr>
    <w:r>
      <w:rPr>
        <w:noProof/>
      </w:rPr>
      <mc:AlternateContent>
        <mc:Choice Requires="wpg">
          <w:drawing>
            <wp:anchor distT="0" distB="0" distL="114300" distR="114300" simplePos="0" relativeHeight="251660288" behindDoc="0" locked="0" layoutInCell="1" allowOverlap="1" wp14:anchorId="5AA9F778" wp14:editId="0E0F1278">
              <wp:simplePos x="0" y="0"/>
              <wp:positionH relativeFrom="margin">
                <wp:align>center</wp:align>
              </wp:positionH>
              <wp:positionV relativeFrom="paragraph">
                <wp:posOffset>-884502</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5D22CCC" id="Group 2" o:spid="_x0000_s1026" style="position:absolute;margin-left:0;margin-top:-69.65pt;width:550.1pt;height:105pt;z-index:251660288;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GOY&#10;VSj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21CC1B" w14:textId="77777777" w:rsidR="00214F6B" w:rsidRDefault="00214F6B" w:rsidP="00D03988">
      <w:r>
        <w:separator/>
      </w:r>
    </w:p>
  </w:footnote>
  <w:footnote w:type="continuationSeparator" w:id="0">
    <w:p w14:paraId="77B4F0CD" w14:textId="77777777" w:rsidR="00214F6B" w:rsidRDefault="00214F6B" w:rsidP="00D03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7D9D8" w14:textId="3BCC321B" w:rsidR="00D03988" w:rsidRDefault="005B3CCB" w:rsidP="0087279F">
    <w:pPr>
      <w:pStyle w:val="Header"/>
      <w:ind w:left="4320"/>
      <w:jc w:val="right"/>
    </w:pPr>
    <w:r>
      <w:rPr>
        <w:noProof/>
      </w:rPr>
      <w:drawing>
        <wp:anchor distT="0" distB="0" distL="114300" distR="114300" simplePos="0" relativeHeight="251659264" behindDoc="0" locked="0" layoutInCell="1" allowOverlap="1" wp14:anchorId="0A911130" wp14:editId="5BDCDF7D">
          <wp:simplePos x="0" y="0"/>
          <wp:positionH relativeFrom="page">
            <wp:posOffset>44068</wp:posOffset>
          </wp:positionH>
          <wp:positionV relativeFrom="page">
            <wp:posOffset>129716</wp:posOffset>
          </wp:positionV>
          <wp:extent cx="7662405" cy="1728000"/>
          <wp:effectExtent l="0" t="0" r="0" b="5715"/>
          <wp:wrapThrough wrapText="bothSides">
            <wp:wrapPolygon edited="0">
              <wp:start x="0" y="0"/>
              <wp:lineTo x="0" y="21433"/>
              <wp:lineTo x="21536" y="21433"/>
              <wp:lineTo x="21536" y="0"/>
              <wp:lineTo x="0" y="0"/>
            </wp:wrapPolygon>
          </wp:wrapThrough>
          <wp:docPr id="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r w:rsidR="0087279F">
      <w:rPr>
        <w:rFonts w:cs="TradeGothic Light"/>
        <w:b/>
        <w:bCs/>
        <w:color w:val="33B5D5"/>
        <w:sz w:val="32"/>
      </w:rPr>
      <w:tab/>
    </w:r>
    <w:r w:rsidR="00D03988">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E0C"/>
    <w:multiLevelType w:val="hybridMultilevel"/>
    <w:tmpl w:val="BCDC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F95B24"/>
    <w:multiLevelType w:val="hybridMultilevel"/>
    <w:tmpl w:val="586A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E7A4A"/>
    <w:multiLevelType w:val="hybridMultilevel"/>
    <w:tmpl w:val="BE0C6A34"/>
    <w:lvl w:ilvl="0" w:tplc="4978DED2">
      <w:numFmt w:val="bullet"/>
      <w:lvlText w:val="-"/>
      <w:lvlJc w:val="left"/>
      <w:pPr>
        <w:ind w:left="720" w:hanging="360"/>
      </w:pPr>
      <w:rPr>
        <w:rFonts w:ascii="New Century Schoolbook Roman" w:eastAsiaTheme="minorHAnsi" w:hAnsi="New Century Schoolbook Roma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137E8"/>
    <w:multiLevelType w:val="hybridMultilevel"/>
    <w:tmpl w:val="F23A3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B10227"/>
    <w:multiLevelType w:val="hybridMultilevel"/>
    <w:tmpl w:val="78CC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5C5F63"/>
    <w:multiLevelType w:val="hybridMultilevel"/>
    <w:tmpl w:val="62A854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5201672"/>
    <w:multiLevelType w:val="hybridMultilevel"/>
    <w:tmpl w:val="6F325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BD65F4"/>
    <w:multiLevelType w:val="hybridMultilevel"/>
    <w:tmpl w:val="25F44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2A2C01"/>
    <w:multiLevelType w:val="hybridMultilevel"/>
    <w:tmpl w:val="E0246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B31EE0"/>
    <w:multiLevelType w:val="hybridMultilevel"/>
    <w:tmpl w:val="4C6E7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B4C3631"/>
    <w:multiLevelType w:val="hybridMultilevel"/>
    <w:tmpl w:val="65BA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805845"/>
    <w:multiLevelType w:val="hybridMultilevel"/>
    <w:tmpl w:val="DFB00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B21091"/>
    <w:multiLevelType w:val="hybridMultilevel"/>
    <w:tmpl w:val="5D1208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F3A154B"/>
    <w:multiLevelType w:val="hybridMultilevel"/>
    <w:tmpl w:val="4810E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02325602">
    <w:abstractNumId w:val="2"/>
  </w:num>
  <w:num w:numId="2" w16cid:durableId="1461613917">
    <w:abstractNumId w:val="6"/>
  </w:num>
  <w:num w:numId="3" w16cid:durableId="1586374753">
    <w:abstractNumId w:val="5"/>
  </w:num>
  <w:num w:numId="4" w16cid:durableId="533464360">
    <w:abstractNumId w:val="8"/>
  </w:num>
  <w:num w:numId="5" w16cid:durableId="584269200">
    <w:abstractNumId w:val="11"/>
  </w:num>
  <w:num w:numId="6" w16cid:durableId="1401445792">
    <w:abstractNumId w:val="12"/>
  </w:num>
  <w:num w:numId="7" w16cid:durableId="207452105">
    <w:abstractNumId w:val="6"/>
  </w:num>
  <w:num w:numId="8" w16cid:durableId="1455175125">
    <w:abstractNumId w:val="16"/>
  </w:num>
  <w:num w:numId="9" w16cid:durableId="82265502">
    <w:abstractNumId w:val="9"/>
  </w:num>
  <w:num w:numId="10" w16cid:durableId="1120147830">
    <w:abstractNumId w:val="0"/>
  </w:num>
  <w:num w:numId="11" w16cid:durableId="1454327619">
    <w:abstractNumId w:val="1"/>
  </w:num>
  <w:num w:numId="12" w16cid:durableId="880822745">
    <w:abstractNumId w:val="7"/>
  </w:num>
  <w:num w:numId="13" w16cid:durableId="134032779">
    <w:abstractNumId w:val="13"/>
  </w:num>
  <w:num w:numId="14" w16cid:durableId="1477797811">
    <w:abstractNumId w:val="3"/>
  </w:num>
  <w:num w:numId="15" w16cid:durableId="1593392476">
    <w:abstractNumId w:val="4"/>
  </w:num>
  <w:num w:numId="16" w16cid:durableId="1391421996">
    <w:abstractNumId w:val="15"/>
  </w:num>
  <w:num w:numId="17" w16cid:durableId="1491285727">
    <w:abstractNumId w:val="10"/>
  </w:num>
  <w:num w:numId="18" w16cid:durableId="5629105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D9A"/>
    <w:rsid w:val="00020027"/>
    <w:rsid w:val="00034A76"/>
    <w:rsid w:val="000B35E7"/>
    <w:rsid w:val="000E6610"/>
    <w:rsid w:val="001069D0"/>
    <w:rsid w:val="001114AC"/>
    <w:rsid w:val="0011788D"/>
    <w:rsid w:val="00121DA5"/>
    <w:rsid w:val="00172D32"/>
    <w:rsid w:val="001D492C"/>
    <w:rsid w:val="001D7B42"/>
    <w:rsid w:val="002130D5"/>
    <w:rsid w:val="00214F6B"/>
    <w:rsid w:val="00223DBD"/>
    <w:rsid w:val="0024431C"/>
    <w:rsid w:val="00257D21"/>
    <w:rsid w:val="002674F6"/>
    <w:rsid w:val="0028345C"/>
    <w:rsid w:val="002B6EFF"/>
    <w:rsid w:val="002C2563"/>
    <w:rsid w:val="002C2AC3"/>
    <w:rsid w:val="002D69EC"/>
    <w:rsid w:val="0031130E"/>
    <w:rsid w:val="003124D2"/>
    <w:rsid w:val="0031775F"/>
    <w:rsid w:val="00321D71"/>
    <w:rsid w:val="00324173"/>
    <w:rsid w:val="003618E1"/>
    <w:rsid w:val="0036585D"/>
    <w:rsid w:val="00366DCA"/>
    <w:rsid w:val="003750EA"/>
    <w:rsid w:val="00382938"/>
    <w:rsid w:val="00397003"/>
    <w:rsid w:val="003A38DF"/>
    <w:rsid w:val="003A4020"/>
    <w:rsid w:val="003A7F57"/>
    <w:rsid w:val="003B50B8"/>
    <w:rsid w:val="003B700C"/>
    <w:rsid w:val="003C5DBF"/>
    <w:rsid w:val="003E5DFE"/>
    <w:rsid w:val="00406220"/>
    <w:rsid w:val="00417795"/>
    <w:rsid w:val="00426991"/>
    <w:rsid w:val="0043462D"/>
    <w:rsid w:val="00451084"/>
    <w:rsid w:val="0046041A"/>
    <w:rsid w:val="00477EAF"/>
    <w:rsid w:val="00482D9A"/>
    <w:rsid w:val="004C1F0C"/>
    <w:rsid w:val="004C20CB"/>
    <w:rsid w:val="004C2338"/>
    <w:rsid w:val="004C5AB2"/>
    <w:rsid w:val="004D18A4"/>
    <w:rsid w:val="004D74F9"/>
    <w:rsid w:val="004E150D"/>
    <w:rsid w:val="0050203A"/>
    <w:rsid w:val="00521F66"/>
    <w:rsid w:val="00533F02"/>
    <w:rsid w:val="00564ACF"/>
    <w:rsid w:val="00565650"/>
    <w:rsid w:val="00572FA2"/>
    <w:rsid w:val="0058089A"/>
    <w:rsid w:val="005B3CCB"/>
    <w:rsid w:val="005D4399"/>
    <w:rsid w:val="00620182"/>
    <w:rsid w:val="00623977"/>
    <w:rsid w:val="00661E46"/>
    <w:rsid w:val="00675A13"/>
    <w:rsid w:val="00691D56"/>
    <w:rsid w:val="006C677F"/>
    <w:rsid w:val="006F6324"/>
    <w:rsid w:val="007035A6"/>
    <w:rsid w:val="00713248"/>
    <w:rsid w:val="00714BDF"/>
    <w:rsid w:val="00751693"/>
    <w:rsid w:val="007964C0"/>
    <w:rsid w:val="007A2C13"/>
    <w:rsid w:val="007B2543"/>
    <w:rsid w:val="007C41A1"/>
    <w:rsid w:val="007D34C1"/>
    <w:rsid w:val="0087279F"/>
    <w:rsid w:val="00872920"/>
    <w:rsid w:val="00877039"/>
    <w:rsid w:val="008B4FD4"/>
    <w:rsid w:val="008C37D7"/>
    <w:rsid w:val="008E2F67"/>
    <w:rsid w:val="008E3BC7"/>
    <w:rsid w:val="008E66DE"/>
    <w:rsid w:val="009003D9"/>
    <w:rsid w:val="0090209A"/>
    <w:rsid w:val="009071BA"/>
    <w:rsid w:val="00907446"/>
    <w:rsid w:val="00911C0E"/>
    <w:rsid w:val="00925F9B"/>
    <w:rsid w:val="00927A04"/>
    <w:rsid w:val="00975641"/>
    <w:rsid w:val="009C794F"/>
    <w:rsid w:val="009D3A99"/>
    <w:rsid w:val="009E210C"/>
    <w:rsid w:val="00A34D68"/>
    <w:rsid w:val="00A35016"/>
    <w:rsid w:val="00A73AFE"/>
    <w:rsid w:val="00A80E73"/>
    <w:rsid w:val="00A909CB"/>
    <w:rsid w:val="00A926A5"/>
    <w:rsid w:val="00A94539"/>
    <w:rsid w:val="00AC5B97"/>
    <w:rsid w:val="00AD0A28"/>
    <w:rsid w:val="00AE117E"/>
    <w:rsid w:val="00B2082A"/>
    <w:rsid w:val="00B523E9"/>
    <w:rsid w:val="00B56E27"/>
    <w:rsid w:val="00BB4FFD"/>
    <w:rsid w:val="00BE7296"/>
    <w:rsid w:val="00BE7C7D"/>
    <w:rsid w:val="00BF12FF"/>
    <w:rsid w:val="00C00580"/>
    <w:rsid w:val="00C06707"/>
    <w:rsid w:val="00C24F0E"/>
    <w:rsid w:val="00C40B32"/>
    <w:rsid w:val="00C411E2"/>
    <w:rsid w:val="00C4545B"/>
    <w:rsid w:val="00C56807"/>
    <w:rsid w:val="00C9574D"/>
    <w:rsid w:val="00CA1EC1"/>
    <w:rsid w:val="00CC2726"/>
    <w:rsid w:val="00CD6C4F"/>
    <w:rsid w:val="00D03988"/>
    <w:rsid w:val="00D053CA"/>
    <w:rsid w:val="00D1374B"/>
    <w:rsid w:val="00D32D2B"/>
    <w:rsid w:val="00D50C08"/>
    <w:rsid w:val="00D645D4"/>
    <w:rsid w:val="00E40670"/>
    <w:rsid w:val="00E459F9"/>
    <w:rsid w:val="00E8144F"/>
    <w:rsid w:val="00E82262"/>
    <w:rsid w:val="00E83169"/>
    <w:rsid w:val="00E84547"/>
    <w:rsid w:val="00E858FE"/>
    <w:rsid w:val="00E87B3E"/>
    <w:rsid w:val="00E961F1"/>
    <w:rsid w:val="00EB5B0C"/>
    <w:rsid w:val="00ED4A3B"/>
    <w:rsid w:val="00EE0766"/>
    <w:rsid w:val="00EF2157"/>
    <w:rsid w:val="00EF4EA3"/>
    <w:rsid w:val="00F04DC2"/>
    <w:rsid w:val="00FA0A80"/>
    <w:rsid w:val="00FB2A65"/>
    <w:rsid w:val="00FD1B7E"/>
    <w:rsid w:val="00FF2080"/>
    <w:rsid w:val="20753971"/>
    <w:rsid w:val="4758B95F"/>
    <w:rsid w:val="73757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9E9B"/>
  <w15:chartTrackingRefBased/>
  <w15:docId w15:val="{61FE6C59-1DD5-4ECA-8BBF-F2DB9C628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D9A"/>
  </w:style>
  <w:style w:type="paragraph" w:styleId="Heading1">
    <w:name w:val="heading 1"/>
    <w:basedOn w:val="Normal"/>
    <w:next w:val="Normal"/>
    <w:link w:val="Heading1Char"/>
    <w:uiPriority w:val="9"/>
    <w:qFormat/>
    <w:rsid w:val="00D645D4"/>
    <w:pPr>
      <w:keepNext/>
      <w:keepLines/>
      <w:spacing w:before="240"/>
      <w:outlineLvl w:val="0"/>
    </w:pPr>
    <w:rPr>
      <w:rFonts w:asciiTheme="majorHAnsi" w:eastAsiaTheme="majorEastAsia" w:hAnsiTheme="majorHAnsi" w:cstheme="majorBidi"/>
      <w:color w:val="007897"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2D9A"/>
    <w:pPr>
      <w:ind w:left="720"/>
      <w:contextualSpacing/>
    </w:pPr>
  </w:style>
  <w:style w:type="paragraph" w:styleId="BalloonText">
    <w:name w:val="Balloon Text"/>
    <w:basedOn w:val="Normal"/>
    <w:link w:val="BalloonTextChar"/>
    <w:uiPriority w:val="99"/>
    <w:semiHidden/>
    <w:unhideWhenUsed/>
    <w:rsid w:val="00117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88D"/>
    <w:rPr>
      <w:rFonts w:ascii="Segoe UI" w:hAnsi="Segoe UI" w:cs="Segoe UI"/>
      <w:sz w:val="18"/>
      <w:szCs w:val="18"/>
    </w:rPr>
  </w:style>
  <w:style w:type="paragraph" w:styleId="NoSpacing">
    <w:name w:val="No Spacing"/>
    <w:uiPriority w:val="1"/>
    <w:qFormat/>
    <w:rsid w:val="00D645D4"/>
    <w:rPr>
      <w:rFonts w:ascii="Calibri" w:eastAsia="Calibri" w:hAnsi="Calibri" w:cs="Times New Roman"/>
    </w:rPr>
  </w:style>
  <w:style w:type="paragraph" w:customStyle="1" w:styleId="Heading1GaramondBold">
    <w:name w:val="Heading 1 Garamond Bold"/>
    <w:basedOn w:val="Heading1"/>
    <w:link w:val="Heading1GaramondBoldChar"/>
    <w:qFormat/>
    <w:rsid w:val="00D645D4"/>
    <w:pPr>
      <w:spacing w:before="480" w:line="276" w:lineRule="auto"/>
    </w:pPr>
    <w:rPr>
      <w:rFonts w:ascii="Garamond" w:eastAsia="Times New Roman" w:hAnsi="Garamond" w:cs="Times New Roman"/>
      <w:b/>
      <w:bCs/>
      <w:color w:val="0068B9"/>
      <w:sz w:val="40"/>
      <w:szCs w:val="36"/>
    </w:rPr>
  </w:style>
  <w:style w:type="character" w:customStyle="1" w:styleId="Heading1GaramondBoldChar">
    <w:name w:val="Heading 1 Garamond Bold Char"/>
    <w:link w:val="Heading1GaramondBold"/>
    <w:rsid w:val="00D645D4"/>
    <w:rPr>
      <w:rFonts w:ascii="Garamond" w:eastAsia="Times New Roman" w:hAnsi="Garamond" w:cs="Times New Roman"/>
      <w:b/>
      <w:bCs/>
      <w:color w:val="0068B9"/>
      <w:sz w:val="40"/>
      <w:szCs w:val="36"/>
    </w:rPr>
  </w:style>
  <w:style w:type="character" w:customStyle="1" w:styleId="Heading1Char">
    <w:name w:val="Heading 1 Char"/>
    <w:basedOn w:val="DefaultParagraphFont"/>
    <w:link w:val="Heading1"/>
    <w:uiPriority w:val="9"/>
    <w:rsid w:val="00D645D4"/>
    <w:rPr>
      <w:rFonts w:asciiTheme="majorHAnsi" w:eastAsiaTheme="majorEastAsia" w:hAnsiTheme="majorHAnsi" w:cstheme="majorBidi"/>
      <w:color w:val="007897" w:themeColor="accent1" w:themeShade="BF"/>
      <w:sz w:val="32"/>
      <w:szCs w:val="32"/>
    </w:rPr>
  </w:style>
  <w:style w:type="character" w:styleId="Hyperlink">
    <w:name w:val="Hyperlink"/>
    <w:basedOn w:val="DefaultParagraphFont"/>
    <w:unhideWhenUsed/>
    <w:rsid w:val="00D645D4"/>
    <w:rPr>
      <w:color w:val="0000FF"/>
      <w:u w:val="single"/>
    </w:rPr>
  </w:style>
  <w:style w:type="paragraph" w:customStyle="1" w:styleId="paragraph">
    <w:name w:val="paragraph"/>
    <w:basedOn w:val="Normal"/>
    <w:rsid w:val="007C41A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C41A1"/>
  </w:style>
  <w:style w:type="character" w:customStyle="1" w:styleId="eop">
    <w:name w:val="eop"/>
    <w:basedOn w:val="DefaultParagraphFont"/>
    <w:rsid w:val="007C41A1"/>
  </w:style>
  <w:style w:type="paragraph" w:styleId="Header">
    <w:name w:val="header"/>
    <w:basedOn w:val="Normal"/>
    <w:link w:val="HeaderChar"/>
    <w:uiPriority w:val="99"/>
    <w:unhideWhenUsed/>
    <w:rsid w:val="00D03988"/>
    <w:pPr>
      <w:tabs>
        <w:tab w:val="center" w:pos="4513"/>
        <w:tab w:val="right" w:pos="9026"/>
      </w:tabs>
    </w:pPr>
  </w:style>
  <w:style w:type="character" w:customStyle="1" w:styleId="HeaderChar">
    <w:name w:val="Header Char"/>
    <w:basedOn w:val="DefaultParagraphFont"/>
    <w:link w:val="Header"/>
    <w:uiPriority w:val="99"/>
    <w:rsid w:val="00D03988"/>
  </w:style>
  <w:style w:type="paragraph" w:styleId="Footer">
    <w:name w:val="footer"/>
    <w:basedOn w:val="Normal"/>
    <w:link w:val="FooterChar"/>
    <w:uiPriority w:val="99"/>
    <w:unhideWhenUsed/>
    <w:rsid w:val="00D03988"/>
    <w:pPr>
      <w:tabs>
        <w:tab w:val="center" w:pos="4513"/>
        <w:tab w:val="right" w:pos="9026"/>
      </w:tabs>
    </w:pPr>
  </w:style>
  <w:style w:type="character" w:customStyle="1" w:styleId="FooterChar">
    <w:name w:val="Footer Char"/>
    <w:basedOn w:val="DefaultParagraphFont"/>
    <w:link w:val="Footer"/>
    <w:uiPriority w:val="99"/>
    <w:rsid w:val="00D03988"/>
  </w:style>
  <w:style w:type="character" w:styleId="UnresolvedMention">
    <w:name w:val="Unresolved Mention"/>
    <w:basedOn w:val="DefaultParagraphFont"/>
    <w:uiPriority w:val="99"/>
    <w:semiHidden/>
    <w:unhideWhenUsed/>
    <w:rsid w:val="00ED4A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8436">
      <w:bodyDiv w:val="1"/>
      <w:marLeft w:val="0"/>
      <w:marRight w:val="0"/>
      <w:marTop w:val="0"/>
      <w:marBottom w:val="0"/>
      <w:divBdr>
        <w:top w:val="none" w:sz="0" w:space="0" w:color="auto"/>
        <w:left w:val="none" w:sz="0" w:space="0" w:color="auto"/>
        <w:bottom w:val="none" w:sz="0" w:space="0" w:color="auto"/>
        <w:right w:val="none" w:sz="0" w:space="0" w:color="auto"/>
      </w:divBdr>
    </w:div>
    <w:div w:id="437679170">
      <w:bodyDiv w:val="1"/>
      <w:marLeft w:val="0"/>
      <w:marRight w:val="0"/>
      <w:marTop w:val="0"/>
      <w:marBottom w:val="0"/>
      <w:divBdr>
        <w:top w:val="none" w:sz="0" w:space="0" w:color="auto"/>
        <w:left w:val="none" w:sz="0" w:space="0" w:color="auto"/>
        <w:bottom w:val="none" w:sz="0" w:space="0" w:color="auto"/>
        <w:right w:val="none" w:sz="0" w:space="0" w:color="auto"/>
      </w:divBdr>
    </w:div>
    <w:div w:id="643047093">
      <w:bodyDiv w:val="1"/>
      <w:marLeft w:val="0"/>
      <w:marRight w:val="0"/>
      <w:marTop w:val="0"/>
      <w:marBottom w:val="0"/>
      <w:divBdr>
        <w:top w:val="none" w:sz="0" w:space="0" w:color="auto"/>
        <w:left w:val="none" w:sz="0" w:space="0" w:color="auto"/>
        <w:bottom w:val="none" w:sz="0" w:space="0" w:color="auto"/>
        <w:right w:val="none" w:sz="0" w:space="0" w:color="auto"/>
      </w:divBdr>
    </w:div>
    <w:div w:id="661356270">
      <w:bodyDiv w:val="1"/>
      <w:marLeft w:val="0"/>
      <w:marRight w:val="0"/>
      <w:marTop w:val="0"/>
      <w:marBottom w:val="0"/>
      <w:divBdr>
        <w:top w:val="none" w:sz="0" w:space="0" w:color="auto"/>
        <w:left w:val="none" w:sz="0" w:space="0" w:color="auto"/>
        <w:bottom w:val="none" w:sz="0" w:space="0" w:color="auto"/>
        <w:right w:val="none" w:sz="0" w:space="0" w:color="auto"/>
      </w:divBdr>
    </w:div>
    <w:div w:id="152987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rkschools.sharepoint.com/:b:/g/ArkNetCentral/hr/EcXQDSjo9UpCpgk8lDWMN0sBVG6GBUTVWVXp9c5KkW-tog?e=bfdlE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arkonline.org/sites/default/files/Ark_safe_recruitment.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Ark Theme">
  <a:themeElements>
    <a:clrScheme name="ARK_COLORS_2015">
      <a:dk1>
        <a:sysClr val="windowText" lastClr="000000"/>
      </a:dk1>
      <a:lt1>
        <a:sysClr val="window" lastClr="FFFFFF"/>
      </a:lt1>
      <a:dk2>
        <a:srgbClr val="00A2CA"/>
      </a:dk2>
      <a:lt2>
        <a:srgbClr val="EEECE1"/>
      </a:lt2>
      <a:accent1>
        <a:srgbClr val="00A2CA"/>
      </a:accent1>
      <a:accent2>
        <a:srgbClr val="D40044"/>
      </a:accent2>
      <a:accent3>
        <a:srgbClr val="525A6A"/>
      </a:accent3>
      <a:accent4>
        <a:srgbClr val="836D9A"/>
      </a:accent4>
      <a:accent5>
        <a:srgbClr val="578FA0"/>
      </a:accent5>
      <a:accent6>
        <a:srgbClr val="1C395E"/>
      </a:accent6>
      <a:hlink>
        <a:srgbClr val="000000"/>
      </a:hlink>
      <a:folHlink>
        <a:srgbClr val="000000"/>
      </a:folHlink>
    </a:clrScheme>
    <a:fontScheme name="ARK_FONTS_2014">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51 G181 B213">
      <a:srgbClr val="33B5D5"/>
    </a:custClr>
    <a:custClr name="R225 G77 B124">
      <a:srgbClr val="E14D7C"/>
    </a:custClr>
    <a:custClr name="R134 G140 B151">
      <a:srgbClr val="868C97"/>
    </a:custClr>
    <a:custClr name="R168 G153 G184">
      <a:srgbClr val="A899B8"/>
    </a:custClr>
    <a:custClr name="R137 G177 B189">
      <a:srgbClr val="89B1BD"/>
    </a:custClr>
    <a:custClr name="R96 G116 B142">
      <a:srgbClr val="60748E"/>
    </a:custClr>
  </a:custClrLst>
  <a:extLst>
    <a:ext uri="{05A4C25C-085E-4340-85A3-A5531E510DB2}">
      <thm15:themeFamily xmlns:thm15="http://schemas.microsoft.com/office/thememl/2012/main" name="Ark Theme" id="{BC4EDD69-6838-4740-9D68-B68B172C372C}" vid="{A28D2E71-F76D-4F78-8566-BB84D7222E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ED6E0ADAB9B3A4A92ABC7C22B2EA9D1" ma:contentTypeVersion="6" ma:contentTypeDescription="Create a new document." ma:contentTypeScope="" ma:versionID="67fbda3e767b5c6f155bd7c75871a6a5">
  <xsd:schema xmlns:xsd="http://www.w3.org/2001/XMLSchema" xmlns:xs="http://www.w3.org/2001/XMLSchema" xmlns:p="http://schemas.microsoft.com/office/2006/metadata/properties" xmlns:ns2="aa9257d1-d873-4ae8-89cc-c3eb01a6e2fa" xmlns:ns3="68aaacb1-c4a9-4be9-af93-9e31bab0b534" targetNamespace="http://schemas.microsoft.com/office/2006/metadata/properties" ma:root="true" ma:fieldsID="2e6bb7936fea4dd0220de7e321fbb033" ns2:_="" ns3:_="">
    <xsd:import namespace="aa9257d1-d873-4ae8-89cc-c3eb01a6e2fa"/>
    <xsd:import namespace="68aaacb1-c4a9-4be9-af93-9e31bab0b5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9257d1-d873-4ae8-89cc-c3eb01a6e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aaacb1-c4a9-4be9-af93-9e31bab0b5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9307F0-2D64-4FD5-935B-3C8F89C6E294}">
  <ds:schemaRefs>
    <ds:schemaRef ds:uri="http://schemas.microsoft.com/sharepoint/v3/contenttype/forms"/>
  </ds:schemaRefs>
</ds:datastoreItem>
</file>

<file path=customXml/itemProps2.xml><?xml version="1.0" encoding="utf-8"?>
<ds:datastoreItem xmlns:ds="http://schemas.openxmlformats.org/officeDocument/2006/customXml" ds:itemID="{A9A1B86C-F83F-4B8B-BADD-19C7B18C8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9257d1-d873-4ae8-89cc-c3eb01a6e2fa"/>
    <ds:schemaRef ds:uri="68aaacb1-c4a9-4be9-af93-9e31bab0b5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2BF11-2E50-4B78-A750-6468BDD044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1242</Words>
  <Characters>7084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Davis</dc:creator>
  <cp:keywords/>
  <dc:description/>
  <cp:lastModifiedBy>Keah Stell</cp:lastModifiedBy>
  <cp:revision>77</cp:revision>
  <cp:lastPrinted>2016-08-01T15:51:00Z</cp:lastPrinted>
  <dcterms:created xsi:type="dcterms:W3CDTF">2024-09-23T09:32:00Z</dcterms:created>
  <dcterms:modified xsi:type="dcterms:W3CDTF">2025-03-27T10:25:00Z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0x0101004ED6E0ADAB9B3A4A92ABC7C22B2EA9D1</vt:lpwstr>
  </property>
  <property fmtid="{D5CDD505-2E9C-101B-9397-08002B2CF9AE}" pid="3" name="MediaServiceImageTags">
    <vt:lpwstr/>
  </property>
</Properties>
</file>